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5E2" w:rsidRDefault="009815E2" w:rsidP="009815E2">
      <w:pPr>
        <w:pStyle w:val="1"/>
      </w:pP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课</w:t>
      </w:r>
      <w:r>
        <w:rPr>
          <w:rFonts w:hint="eastAsia"/>
        </w:rPr>
        <w:t xml:space="preserve"> </w:t>
      </w:r>
      <w:r w:rsidR="00E773DC">
        <w:rPr>
          <w:rFonts w:hint="eastAsia"/>
        </w:rPr>
        <w:t>键盘输入</w:t>
      </w:r>
    </w:p>
    <w:p w:rsidR="00F54A52" w:rsidRDefault="00F54A52" w:rsidP="00CF50BA">
      <w:pPr>
        <w:ind w:firstLine="420"/>
      </w:pPr>
      <w:r>
        <w:rPr>
          <w:rFonts w:hint="eastAsia"/>
        </w:rPr>
        <w:t>本节课要介绍的内容是：</w:t>
      </w:r>
    </w:p>
    <w:p w:rsidR="00F54A52" w:rsidRDefault="00F54A52" w:rsidP="00F54A52">
      <w:pPr>
        <w:pStyle w:val="a5"/>
        <w:numPr>
          <w:ilvl w:val="0"/>
          <w:numId w:val="6"/>
        </w:numPr>
        <w:ind w:firstLineChars="0"/>
      </w:pPr>
      <w:r>
        <w:rPr>
          <w:rFonts w:hint="eastAsia"/>
        </w:rPr>
        <w:t>如何响应用户的键盘输入；</w:t>
      </w:r>
    </w:p>
    <w:p w:rsidR="00F54A52" w:rsidRDefault="00F54A52" w:rsidP="00F54A52">
      <w:pPr>
        <w:pStyle w:val="a5"/>
        <w:numPr>
          <w:ilvl w:val="0"/>
          <w:numId w:val="6"/>
        </w:numPr>
        <w:ind w:firstLineChars="0"/>
      </w:pPr>
      <w:r>
        <w:rPr>
          <w:rFonts w:hint="eastAsia"/>
        </w:rPr>
        <w:t>使用不同的纹理包装模式。</w:t>
      </w:r>
    </w:p>
    <w:p w:rsidR="00F54A52" w:rsidRDefault="00F54A52" w:rsidP="00F54A52">
      <w:pPr>
        <w:ind w:left="420"/>
      </w:pPr>
      <w:r>
        <w:rPr>
          <w:rFonts w:hint="eastAsia"/>
        </w:rPr>
        <w:t>程序截图如下：</w:t>
      </w:r>
    </w:p>
    <w:p w:rsidR="00F54A52" w:rsidRDefault="00512AF0" w:rsidP="00512AF0">
      <w:r>
        <w:rPr>
          <w:rFonts w:hint="eastAsia"/>
          <w:noProof/>
        </w:rPr>
        <w:drawing>
          <wp:inline distT="0" distB="0" distL="0" distR="0">
            <wp:extent cx="5274310" cy="231013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sson7_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1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A52" w:rsidRDefault="00F54A52" w:rsidP="00F54A52">
      <w:pPr>
        <w:ind w:left="420"/>
      </w:pPr>
    </w:p>
    <w:p w:rsidR="00CF50BA" w:rsidRDefault="009815E2" w:rsidP="00CF50BA">
      <w:pPr>
        <w:ind w:firstLine="420"/>
      </w:pPr>
      <w:r>
        <w:rPr>
          <w:rFonts w:hint="eastAsia"/>
        </w:rPr>
        <w:t>为了在</w:t>
      </w:r>
      <w:r>
        <w:rPr>
          <w:rFonts w:hint="eastAsia"/>
        </w:rPr>
        <w:t>WebGL</w:t>
      </w:r>
      <w:r>
        <w:rPr>
          <w:rFonts w:hint="eastAsia"/>
        </w:rPr>
        <w:t>应用程序中处理用户的输入，需要掌握</w:t>
      </w:r>
      <w:r>
        <w:rPr>
          <w:rFonts w:hint="eastAsia"/>
        </w:rPr>
        <w:t>JavaScript</w:t>
      </w:r>
      <w:r>
        <w:rPr>
          <w:rFonts w:hint="eastAsia"/>
        </w:rPr>
        <w:t>的事件处理机制。事件处理的基</w:t>
      </w:r>
      <w:r w:rsidR="00CF50BA">
        <w:rPr>
          <w:rFonts w:hint="eastAsia"/>
        </w:rPr>
        <w:t>本</w:t>
      </w:r>
      <w:r>
        <w:rPr>
          <w:rFonts w:hint="eastAsia"/>
        </w:rPr>
        <w:t>思想是当浏览器中发</w:t>
      </w:r>
      <w:r w:rsidR="00CF50BA">
        <w:rPr>
          <w:rFonts w:hint="eastAsia"/>
        </w:rPr>
        <w:t>生</w:t>
      </w:r>
      <w:r>
        <w:rPr>
          <w:rFonts w:hint="eastAsia"/>
        </w:rPr>
        <w:t>了某个重要的事情时，浏览器就创建并</w:t>
      </w:r>
      <w:r w:rsidR="00CF50BA">
        <w:rPr>
          <w:rFonts w:hint="eastAsia"/>
        </w:rPr>
        <w:t>发</w:t>
      </w:r>
      <w:r>
        <w:rPr>
          <w:rFonts w:hint="eastAsia"/>
        </w:rPr>
        <w:t>送</w:t>
      </w:r>
      <w:r w:rsidR="00CF50BA">
        <w:rPr>
          <w:rFonts w:hint="eastAsia"/>
        </w:rPr>
        <w:t>一个事件。用户</w:t>
      </w:r>
      <w:r>
        <w:rPr>
          <w:rFonts w:hint="eastAsia"/>
        </w:rPr>
        <w:t>的应用程序可以用</w:t>
      </w:r>
      <w:r w:rsidR="00CF50BA">
        <w:rPr>
          <w:rFonts w:hint="eastAsia"/>
        </w:rPr>
        <w:t>事件</w:t>
      </w:r>
      <w:r>
        <w:rPr>
          <w:rFonts w:hint="eastAsia"/>
        </w:rPr>
        <w:t>处理程序侦听这些事件。</w:t>
      </w:r>
    </w:p>
    <w:p w:rsidR="009815E2" w:rsidRDefault="009815E2" w:rsidP="00CF50BA">
      <w:pPr>
        <w:ind w:firstLine="420"/>
      </w:pPr>
      <w:r>
        <w:rPr>
          <w:rFonts w:hint="eastAsia"/>
        </w:rPr>
        <w:t>浏览器可以创建很多</w:t>
      </w:r>
      <w:r w:rsidR="00CF50BA">
        <w:rPr>
          <w:rFonts w:hint="eastAsia"/>
        </w:rPr>
        <w:t>不</w:t>
      </w:r>
      <w:r>
        <w:rPr>
          <w:rFonts w:hint="eastAsia"/>
        </w:rPr>
        <w:t>同类型的事件。与用户输</w:t>
      </w:r>
      <w:r w:rsidR="00CF50BA">
        <w:rPr>
          <w:rFonts w:hint="eastAsia"/>
        </w:rPr>
        <w:t>入有关的事件有许多。比较有用的事件有：</w:t>
      </w:r>
    </w:p>
    <w:p w:rsidR="009815E2" w:rsidRDefault="00CF50BA" w:rsidP="00CF50BA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k</w:t>
      </w:r>
      <w:r w:rsidR="009815E2">
        <w:t>eydown</w:t>
      </w:r>
    </w:p>
    <w:p w:rsidR="00CF50BA" w:rsidRDefault="00CF50BA" w:rsidP="00CF50BA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keypress</w:t>
      </w:r>
    </w:p>
    <w:p w:rsidR="00CF50BA" w:rsidRDefault="00CF50BA" w:rsidP="00CF50BA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keyup</w:t>
      </w:r>
    </w:p>
    <w:p w:rsidR="00CF50BA" w:rsidRDefault="00CF50BA" w:rsidP="00CF50BA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mousedown</w:t>
      </w:r>
    </w:p>
    <w:p w:rsidR="00CF50BA" w:rsidRDefault="00CF50BA" w:rsidP="00CF50BA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mouseup</w:t>
      </w:r>
    </w:p>
    <w:p w:rsidR="00CF50BA" w:rsidRDefault="00CF50BA" w:rsidP="00CF50BA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mousemove</w:t>
      </w:r>
    </w:p>
    <w:p w:rsidR="00CF50BA" w:rsidRDefault="001E03B7" w:rsidP="009815E2">
      <w:r>
        <w:rPr>
          <w:rFonts w:hint="eastAsia"/>
        </w:rPr>
        <w:t>处理</w:t>
      </w:r>
      <w:r>
        <w:rPr>
          <w:rFonts w:hint="eastAsia"/>
        </w:rPr>
        <w:t>Web</w:t>
      </w:r>
      <w:r>
        <w:rPr>
          <w:rFonts w:hint="eastAsia"/>
        </w:rPr>
        <w:t>浏览器的事件有两种主要方法：</w:t>
      </w:r>
    </w:p>
    <w:p w:rsidR="001E03B7" w:rsidRDefault="001E03B7" w:rsidP="001E03B7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DOM</w:t>
      </w:r>
      <w:r>
        <w:t xml:space="preserve"> </w:t>
      </w:r>
      <w:r>
        <w:rPr>
          <w:rFonts w:hint="eastAsia"/>
        </w:rPr>
        <w:t>Level</w:t>
      </w:r>
      <w:r>
        <w:t xml:space="preserve"> 0</w:t>
      </w:r>
      <w:r>
        <w:rPr>
          <w:rFonts w:hint="eastAsia"/>
        </w:rPr>
        <w:t>基本事件处理</w:t>
      </w:r>
    </w:p>
    <w:p w:rsidR="001E03B7" w:rsidRDefault="001E03B7" w:rsidP="001E03B7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DOM</w:t>
      </w:r>
      <w:r>
        <w:t xml:space="preserve"> </w:t>
      </w:r>
      <w:r>
        <w:rPr>
          <w:rFonts w:hint="eastAsia"/>
        </w:rPr>
        <w:t>Level</w:t>
      </w:r>
      <w:r>
        <w:t xml:space="preserve"> 2</w:t>
      </w:r>
      <w:r>
        <w:rPr>
          <w:rFonts w:hint="eastAsia"/>
        </w:rPr>
        <w:t>高级事件处理</w:t>
      </w:r>
    </w:p>
    <w:p w:rsidR="001E03B7" w:rsidRDefault="001E03B7" w:rsidP="001E03B7">
      <w:pPr>
        <w:ind w:firstLine="420"/>
      </w:pPr>
      <w:r>
        <w:rPr>
          <w:rFonts w:hint="eastAsia"/>
        </w:rPr>
        <w:t>我们的示例使用的是</w:t>
      </w:r>
      <w:r>
        <w:rPr>
          <w:rFonts w:hint="eastAsia"/>
        </w:rPr>
        <w:t>DOM</w:t>
      </w:r>
      <w:r>
        <w:t xml:space="preserve"> </w:t>
      </w:r>
      <w:r>
        <w:rPr>
          <w:rFonts w:hint="eastAsia"/>
        </w:rPr>
        <w:t>Level</w:t>
      </w:r>
      <w:r>
        <w:t xml:space="preserve"> 2</w:t>
      </w:r>
      <w:r>
        <w:rPr>
          <w:rFonts w:hint="eastAsia"/>
        </w:rPr>
        <w:t>高级事件处理。</w:t>
      </w:r>
    </w:p>
    <w:p w:rsidR="001E03B7" w:rsidRDefault="001E03B7" w:rsidP="001E03B7">
      <w:pPr>
        <w:pStyle w:val="2"/>
      </w:pPr>
      <w:r>
        <w:rPr>
          <w:rFonts w:hint="eastAsia"/>
        </w:rPr>
        <w:t>DOM</w:t>
      </w:r>
      <w:r>
        <w:t xml:space="preserve"> </w:t>
      </w:r>
      <w:r>
        <w:rPr>
          <w:rFonts w:hint="eastAsia"/>
        </w:rPr>
        <w:t>Level</w:t>
      </w:r>
      <w:r>
        <w:t xml:space="preserve"> 2</w:t>
      </w:r>
      <w:r>
        <w:rPr>
          <w:rFonts w:hint="eastAsia"/>
        </w:rPr>
        <w:t>高级事件处理</w:t>
      </w:r>
    </w:p>
    <w:p w:rsidR="001E03B7" w:rsidRDefault="001E03B7" w:rsidP="001E03B7">
      <w:pPr>
        <w:ind w:firstLineChars="200" w:firstLine="420"/>
      </w:pPr>
      <w:r>
        <w:rPr>
          <w:rFonts w:hint="eastAsia"/>
        </w:rPr>
        <w:t>我们可以用</w:t>
      </w:r>
      <w:r>
        <w:rPr>
          <w:rFonts w:hint="eastAsia"/>
        </w:rPr>
        <w:t>addEventListener</w:t>
      </w:r>
      <w:r>
        <w:t>()</w:t>
      </w:r>
      <w:r>
        <w:rPr>
          <w:rFonts w:hint="eastAsia"/>
        </w:rPr>
        <w:t>方法注册一个元素的事件侦听程序。对于</w:t>
      </w:r>
      <w:r>
        <w:rPr>
          <w:rFonts w:hint="eastAsia"/>
        </w:rPr>
        <w:t>DOM</w:t>
      </w:r>
      <w:r>
        <w:t xml:space="preserve"> </w:t>
      </w:r>
      <w:r>
        <w:rPr>
          <w:rFonts w:hint="eastAsia"/>
        </w:rPr>
        <w:t>Level</w:t>
      </w:r>
      <w:r>
        <w:t xml:space="preserve"> 0</w:t>
      </w:r>
      <w:r>
        <w:rPr>
          <w:rFonts w:hint="eastAsia"/>
        </w:rPr>
        <w:t>模型，事件发送给在其上发生此事件的文档元素。如果这个元素已注册了一个事件处理程序，就执行这个事件处理程序。</w:t>
      </w:r>
    </w:p>
    <w:p w:rsidR="001E03B7" w:rsidRDefault="001E03B7" w:rsidP="001E03B7">
      <w:pPr>
        <w:ind w:firstLineChars="200" w:firstLine="420"/>
      </w:pPr>
      <w:r>
        <w:rPr>
          <w:rFonts w:hint="eastAsia"/>
        </w:rPr>
        <w:t>DOM</w:t>
      </w:r>
      <w:r>
        <w:t xml:space="preserve"> </w:t>
      </w:r>
      <w:r>
        <w:rPr>
          <w:rFonts w:hint="eastAsia"/>
        </w:rPr>
        <w:t>Level</w:t>
      </w:r>
      <w:r>
        <w:t xml:space="preserve"> 2</w:t>
      </w:r>
      <w:r>
        <w:rPr>
          <w:rFonts w:hint="eastAsia"/>
        </w:rPr>
        <w:t>模型要复杂得多。它有一个事件传播过程，此过程有</w:t>
      </w:r>
      <w:r>
        <w:t>3</w:t>
      </w:r>
      <w:r>
        <w:rPr>
          <w:rFonts w:hint="eastAsia"/>
        </w:rPr>
        <w:t>个阶段：</w:t>
      </w:r>
    </w:p>
    <w:p w:rsidR="001E03B7" w:rsidRDefault="001E03B7" w:rsidP="001E03B7">
      <w:pPr>
        <w:pStyle w:val="a5"/>
        <w:numPr>
          <w:ilvl w:val="0"/>
          <w:numId w:val="3"/>
        </w:numPr>
        <w:ind w:firstLineChars="0"/>
      </w:pPr>
      <w:r>
        <w:rPr>
          <w:rFonts w:hint="eastAsia"/>
        </w:rPr>
        <w:lastRenderedPageBreak/>
        <w:t>事件捕获阶段</w:t>
      </w:r>
    </w:p>
    <w:p w:rsidR="001E03B7" w:rsidRDefault="001E03B7" w:rsidP="001E03B7">
      <w:pPr>
        <w:pStyle w:val="a5"/>
        <w:numPr>
          <w:ilvl w:val="0"/>
          <w:numId w:val="3"/>
        </w:numPr>
        <w:ind w:firstLineChars="0"/>
      </w:pPr>
      <w:r>
        <w:rPr>
          <w:rFonts w:hint="eastAsia"/>
        </w:rPr>
        <w:t>执行位于目标</w:t>
      </w:r>
      <w:r w:rsidR="000C357A">
        <w:rPr>
          <w:rFonts w:hint="eastAsia"/>
        </w:rPr>
        <w:t>结点上的处理程序</w:t>
      </w:r>
    </w:p>
    <w:p w:rsidR="000C357A" w:rsidRDefault="000C357A" w:rsidP="001E03B7">
      <w:pPr>
        <w:pStyle w:val="a5"/>
        <w:numPr>
          <w:ilvl w:val="0"/>
          <w:numId w:val="3"/>
        </w:numPr>
        <w:ind w:firstLineChars="0"/>
      </w:pPr>
      <w:r>
        <w:rPr>
          <w:rFonts w:hint="eastAsia"/>
        </w:rPr>
        <w:t>事件冒泡阶段</w:t>
      </w:r>
    </w:p>
    <w:p w:rsidR="000C357A" w:rsidRDefault="000C357A" w:rsidP="000C357A">
      <w:pPr>
        <w:ind w:left="420"/>
      </w:pPr>
      <w:r>
        <w:rPr>
          <w:rFonts w:hint="eastAsia"/>
        </w:rPr>
        <w:t>如下图所示：</w:t>
      </w:r>
    </w:p>
    <w:p w:rsidR="000C357A" w:rsidRDefault="000C357A" w:rsidP="000C357A">
      <w:r>
        <w:rPr>
          <w:noProof/>
        </w:rPr>
        <w:drawing>
          <wp:inline distT="0" distB="0" distL="0" distR="0">
            <wp:extent cx="5172075" cy="38004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sson7_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57A" w:rsidRPr="000C357A" w:rsidRDefault="000C357A" w:rsidP="000C357A">
      <w:pPr>
        <w:rPr>
          <w:b/>
        </w:rPr>
      </w:pPr>
      <w:r w:rsidRPr="000C357A">
        <w:rPr>
          <w:rFonts w:hint="eastAsia"/>
          <w:b/>
        </w:rPr>
        <w:t>DOM</w:t>
      </w:r>
      <w:r w:rsidRPr="000C357A">
        <w:rPr>
          <w:b/>
        </w:rPr>
        <w:t xml:space="preserve"> </w:t>
      </w:r>
      <w:r w:rsidRPr="000C357A">
        <w:rPr>
          <w:rFonts w:hint="eastAsia"/>
          <w:b/>
        </w:rPr>
        <w:t>Level</w:t>
      </w:r>
      <w:r w:rsidRPr="000C357A">
        <w:rPr>
          <w:b/>
        </w:rPr>
        <w:t xml:space="preserve"> 2</w:t>
      </w:r>
      <w:r w:rsidRPr="000C357A">
        <w:rPr>
          <w:rFonts w:hint="eastAsia"/>
          <w:b/>
        </w:rPr>
        <w:t>模型的事件传播过程</w:t>
      </w:r>
    </w:p>
    <w:p w:rsidR="001E03B7" w:rsidRDefault="009815E2" w:rsidP="001E03B7">
      <w:pPr>
        <w:ind w:firstLineChars="200" w:firstLine="420"/>
      </w:pPr>
      <w:r>
        <w:rPr>
          <w:rFonts w:hint="eastAsia"/>
        </w:rPr>
        <w:t>在第</w:t>
      </w:r>
      <w:r w:rsidR="001E03B7">
        <w:rPr>
          <w:rFonts w:hint="eastAsia"/>
        </w:rPr>
        <w:t>一</w:t>
      </w:r>
      <w:r>
        <w:rPr>
          <w:rFonts w:hint="eastAsia"/>
        </w:rPr>
        <w:t>个阶段，</w:t>
      </w:r>
      <w:r w:rsidR="001E03B7">
        <w:rPr>
          <w:rFonts w:hint="eastAsia"/>
        </w:rPr>
        <w:t>即</w:t>
      </w:r>
      <w:r>
        <w:rPr>
          <w:rFonts w:hint="eastAsia"/>
        </w:rPr>
        <w:t>事件</w:t>
      </w:r>
      <w:r w:rsidR="001E03B7">
        <w:rPr>
          <w:rFonts w:hint="eastAsia"/>
        </w:rPr>
        <w:t>捕获</w:t>
      </w:r>
      <w:r>
        <w:rPr>
          <w:rFonts w:hint="eastAsia"/>
        </w:rPr>
        <w:t>阶段，事件从</w:t>
      </w:r>
      <w:r w:rsidR="001E03B7">
        <w:rPr>
          <w:rFonts w:hint="eastAsia"/>
        </w:rPr>
        <w:t>DOM</w:t>
      </w:r>
      <w:r>
        <w:rPr>
          <w:rFonts w:hint="eastAsia"/>
        </w:rPr>
        <w:t>树的</w:t>
      </w:r>
      <w:r w:rsidR="001E03B7">
        <w:rPr>
          <w:rFonts w:hint="eastAsia"/>
        </w:rPr>
        <w:t>顶端</w:t>
      </w:r>
      <w:r>
        <w:rPr>
          <w:rFonts w:hint="eastAsia"/>
        </w:rPr>
        <w:t>结点开始，即从</w:t>
      </w:r>
      <w:r w:rsidR="001E03B7">
        <w:rPr>
          <w:rFonts w:hint="eastAsia"/>
        </w:rPr>
        <w:t>文档</w:t>
      </w:r>
      <w:r>
        <w:rPr>
          <w:rFonts w:hint="eastAsia"/>
        </w:rPr>
        <w:t>对象开始，然后往下</w:t>
      </w:r>
      <w:r w:rsidR="001E03B7">
        <w:rPr>
          <w:rFonts w:hint="eastAsia"/>
        </w:rPr>
        <w:t>向目标</w:t>
      </w:r>
      <w:r>
        <w:rPr>
          <w:rFonts w:hint="eastAsia"/>
        </w:rPr>
        <w:t>点传播。如果</w:t>
      </w:r>
      <w:r w:rsidR="001E03B7">
        <w:rPr>
          <w:rFonts w:hint="eastAsia"/>
        </w:rPr>
        <w:t>目标</w:t>
      </w:r>
      <w:r>
        <w:rPr>
          <w:rFonts w:hint="eastAsia"/>
        </w:rPr>
        <w:t>点的任何祖先结点已经注册一个事件处理</w:t>
      </w:r>
      <w:r w:rsidR="001E03B7">
        <w:rPr>
          <w:rFonts w:hint="eastAsia"/>
        </w:rPr>
        <w:t>程序并</w:t>
      </w:r>
      <w:r>
        <w:rPr>
          <w:rFonts w:hint="eastAsia"/>
        </w:rPr>
        <w:t>激活了它的捕获功能，就会</w:t>
      </w:r>
      <w:r w:rsidR="001E03B7">
        <w:rPr>
          <w:rFonts w:hint="eastAsia"/>
        </w:rPr>
        <w:t>在</w:t>
      </w:r>
      <w:r>
        <w:rPr>
          <w:rFonts w:hint="eastAsia"/>
        </w:rPr>
        <w:t>事件</w:t>
      </w:r>
      <w:r w:rsidR="001E03B7">
        <w:rPr>
          <w:rFonts w:hint="eastAsia"/>
        </w:rPr>
        <w:t>的捕获</w:t>
      </w:r>
      <w:r>
        <w:rPr>
          <w:rFonts w:hint="eastAsia"/>
        </w:rPr>
        <w:t>阶段执</w:t>
      </w:r>
      <w:r w:rsidR="001E03B7">
        <w:rPr>
          <w:rFonts w:hint="eastAsia"/>
        </w:rPr>
        <w:t>行</w:t>
      </w:r>
      <w:r>
        <w:rPr>
          <w:rFonts w:hint="eastAsia"/>
        </w:rPr>
        <w:t>这个处理程序。调用</w:t>
      </w:r>
      <w:r>
        <w:rPr>
          <w:rFonts w:hint="eastAsia"/>
        </w:rPr>
        <w:t>addEventListen</w:t>
      </w:r>
      <w:r w:rsidR="001E03B7">
        <w:rPr>
          <w:rFonts w:hint="eastAsia"/>
        </w:rPr>
        <w:t>er</w:t>
      </w:r>
      <w:r w:rsidR="001E03B7">
        <w:t>()</w:t>
      </w:r>
      <w:r>
        <w:rPr>
          <w:rFonts w:hint="eastAsia"/>
        </w:rPr>
        <w:t>函数并把它的最后个参数设置</w:t>
      </w:r>
      <w:r w:rsidR="001E03B7">
        <w:rPr>
          <w:rFonts w:hint="eastAsia"/>
        </w:rPr>
        <w:t>true</w:t>
      </w:r>
      <w:r w:rsidR="001E03B7">
        <w:rPr>
          <w:rFonts w:hint="eastAsia"/>
        </w:rPr>
        <w:t>，</w:t>
      </w:r>
      <w:r>
        <w:rPr>
          <w:rFonts w:hint="eastAsia"/>
        </w:rPr>
        <w:t>就可以</w:t>
      </w:r>
      <w:r w:rsidR="001E03B7">
        <w:rPr>
          <w:rFonts w:hint="eastAsia"/>
        </w:rPr>
        <w:t>注册一个</w:t>
      </w:r>
      <w:r>
        <w:rPr>
          <w:rFonts w:hint="eastAsia"/>
        </w:rPr>
        <w:t>事件处理程序并激活它的捕获功能。</w:t>
      </w:r>
    </w:p>
    <w:p w:rsidR="000C357A" w:rsidRDefault="009815E2" w:rsidP="000C357A">
      <w:pPr>
        <w:ind w:firstLineChars="200" w:firstLine="420"/>
      </w:pPr>
      <w:r>
        <w:rPr>
          <w:rFonts w:hint="eastAsia"/>
        </w:rPr>
        <w:t>第</w:t>
      </w:r>
      <w:r w:rsidR="000C357A">
        <w:rPr>
          <w:rFonts w:hint="eastAsia"/>
        </w:rPr>
        <w:t>二</w:t>
      </w:r>
      <w:r>
        <w:rPr>
          <w:rFonts w:hint="eastAsia"/>
        </w:rPr>
        <w:t>个阶段执行位于目标结</w:t>
      </w:r>
      <w:r w:rsidR="001E03B7">
        <w:rPr>
          <w:rFonts w:hint="eastAsia"/>
        </w:rPr>
        <w:t>点上的</w:t>
      </w:r>
      <w:r>
        <w:rPr>
          <w:rFonts w:hint="eastAsia"/>
        </w:rPr>
        <w:t>的事件处理程序，</w:t>
      </w:r>
      <w:r w:rsidR="001E03B7">
        <w:rPr>
          <w:rFonts w:hint="eastAsia"/>
        </w:rPr>
        <w:t>这</w:t>
      </w:r>
      <w:r>
        <w:rPr>
          <w:rFonts w:hint="eastAsia"/>
        </w:rPr>
        <w:t>与</w:t>
      </w:r>
      <w:r>
        <w:rPr>
          <w:rFonts w:hint="eastAsia"/>
        </w:rPr>
        <w:t xml:space="preserve">DOM Level </w:t>
      </w:r>
      <w:r w:rsidR="000C357A">
        <w:t>0</w:t>
      </w:r>
      <w:r>
        <w:rPr>
          <w:rFonts w:hint="eastAsia"/>
        </w:rPr>
        <w:t>事件模型的行为</w:t>
      </w:r>
      <w:r w:rsidR="000C357A">
        <w:rPr>
          <w:rFonts w:hint="eastAsia"/>
        </w:rPr>
        <w:t>相似</w:t>
      </w:r>
      <w:r>
        <w:rPr>
          <w:rFonts w:hint="eastAsia"/>
        </w:rPr>
        <w:t>。</w:t>
      </w:r>
    </w:p>
    <w:p w:rsidR="000C357A" w:rsidRDefault="009815E2" w:rsidP="000C357A">
      <w:pPr>
        <w:ind w:firstLineChars="200" w:firstLine="420"/>
      </w:pPr>
      <w:r>
        <w:rPr>
          <w:rFonts w:hint="eastAsia"/>
        </w:rPr>
        <w:t>第</w:t>
      </w:r>
      <w:r w:rsidR="000C357A">
        <w:rPr>
          <w:rFonts w:hint="eastAsia"/>
        </w:rPr>
        <w:t>三</w:t>
      </w:r>
      <w:r>
        <w:rPr>
          <w:rFonts w:hint="eastAsia"/>
        </w:rPr>
        <w:t>个阶</w:t>
      </w:r>
      <w:r w:rsidR="000C357A">
        <w:rPr>
          <w:rFonts w:hint="eastAsia"/>
        </w:rPr>
        <w:t>段</w:t>
      </w:r>
      <w:r>
        <w:rPr>
          <w:rFonts w:hint="eastAsia"/>
        </w:rPr>
        <w:t>（最后一个阶段）是事件冒泡阶段。从某种意义上讲，它与捕获阶段</w:t>
      </w:r>
      <w:r w:rsidR="000C357A">
        <w:rPr>
          <w:rFonts w:hint="eastAsia"/>
        </w:rPr>
        <w:t>相反</w:t>
      </w:r>
      <w:r>
        <w:rPr>
          <w:rFonts w:hint="eastAsia"/>
        </w:rPr>
        <w:t>。</w:t>
      </w:r>
      <w:r w:rsidR="000C357A">
        <w:rPr>
          <w:rFonts w:hint="eastAsia"/>
        </w:rPr>
        <w:t>在</w:t>
      </w:r>
      <w:r>
        <w:rPr>
          <w:rFonts w:hint="eastAsia"/>
        </w:rPr>
        <w:t>事件冒泡阶段，事件向</w:t>
      </w:r>
      <w:r w:rsidR="000C357A">
        <w:rPr>
          <w:rFonts w:hint="eastAsia"/>
        </w:rPr>
        <w:t>上</w:t>
      </w:r>
      <w:r>
        <w:rPr>
          <w:rFonts w:hint="eastAsia"/>
        </w:rPr>
        <w:t>传播直到</w:t>
      </w:r>
      <w:r>
        <w:rPr>
          <w:rFonts w:hint="eastAsia"/>
        </w:rPr>
        <w:t>DOM</w:t>
      </w:r>
      <w:r>
        <w:rPr>
          <w:rFonts w:hint="eastAsia"/>
        </w:rPr>
        <w:t>树的顶部，即到文档</w:t>
      </w:r>
      <w:r w:rsidR="000C357A">
        <w:rPr>
          <w:rFonts w:hint="eastAsia"/>
        </w:rPr>
        <w:t>对象</w:t>
      </w:r>
      <w:r>
        <w:rPr>
          <w:rFonts w:hint="eastAsia"/>
        </w:rPr>
        <w:t>为止。需要指出的</w:t>
      </w:r>
      <w:r w:rsidR="000C357A">
        <w:rPr>
          <w:rFonts w:hint="eastAsia"/>
        </w:rPr>
        <w:t>是</w:t>
      </w:r>
      <w:r>
        <w:rPr>
          <w:rFonts w:hint="eastAsia"/>
        </w:rPr>
        <w:t>，并非所有事件都向上冒泡。然而在</w:t>
      </w:r>
      <w:r w:rsidR="000C357A">
        <w:rPr>
          <w:rFonts w:hint="eastAsia"/>
        </w:rPr>
        <w:t>一般</w:t>
      </w:r>
      <w:r>
        <w:rPr>
          <w:rFonts w:hint="eastAsia"/>
        </w:rPr>
        <w:t>情况下，低层</w:t>
      </w:r>
      <w:r w:rsidR="000C357A">
        <w:rPr>
          <w:rFonts w:hint="eastAsia"/>
        </w:rPr>
        <w:t>事件</w:t>
      </w:r>
      <w:r>
        <w:rPr>
          <w:rFonts w:hint="eastAsia"/>
        </w:rPr>
        <w:t>，如</w:t>
      </w:r>
      <w:r>
        <w:rPr>
          <w:rFonts w:hint="eastAsia"/>
        </w:rPr>
        <w:t>mousedown</w:t>
      </w:r>
      <w:r w:rsidR="000C357A">
        <w:rPr>
          <w:rFonts w:hint="eastAsia"/>
        </w:rPr>
        <w:t>、</w:t>
      </w:r>
      <w:r>
        <w:rPr>
          <w:rFonts w:hint="eastAsia"/>
        </w:rPr>
        <w:t>mouseup</w:t>
      </w:r>
      <w:r>
        <w:rPr>
          <w:rFonts w:hint="eastAsia"/>
        </w:rPr>
        <w:t>和</w:t>
      </w:r>
      <w:r>
        <w:rPr>
          <w:rFonts w:hint="eastAsia"/>
        </w:rPr>
        <w:t>mous</w:t>
      </w:r>
      <w:r w:rsidR="000C357A">
        <w:rPr>
          <w:rFonts w:hint="eastAsia"/>
        </w:rPr>
        <w:t>em</w:t>
      </w:r>
      <w:r>
        <w:rPr>
          <w:rFonts w:hint="eastAsia"/>
        </w:rPr>
        <w:t>ove</w:t>
      </w:r>
      <w:r>
        <w:rPr>
          <w:rFonts w:hint="eastAsia"/>
        </w:rPr>
        <w:t>，都要向</w:t>
      </w:r>
      <w:r w:rsidR="000C357A">
        <w:rPr>
          <w:rFonts w:hint="eastAsia"/>
        </w:rPr>
        <w:t>上</w:t>
      </w:r>
      <w:r>
        <w:rPr>
          <w:rFonts w:hint="eastAsia"/>
        </w:rPr>
        <w:t>冒泡。在冒泡阶段，任何注册在</w:t>
      </w:r>
      <w:r w:rsidR="000C357A">
        <w:rPr>
          <w:rFonts w:hint="eastAsia"/>
        </w:rPr>
        <w:t>目标结点</w:t>
      </w:r>
      <w:r>
        <w:rPr>
          <w:rFonts w:hint="eastAsia"/>
        </w:rPr>
        <w:t>的祖先结点</w:t>
      </w:r>
      <w:r w:rsidR="000C357A">
        <w:rPr>
          <w:rFonts w:hint="eastAsia"/>
        </w:rPr>
        <w:t>上</w:t>
      </w:r>
      <w:r>
        <w:rPr>
          <w:rFonts w:hint="eastAsia"/>
        </w:rPr>
        <w:t>的事件处理程序都会</w:t>
      </w:r>
      <w:r w:rsidR="000C357A">
        <w:rPr>
          <w:rFonts w:hint="eastAsia"/>
        </w:rPr>
        <w:t>被</w:t>
      </w:r>
      <w:r>
        <w:rPr>
          <w:rFonts w:hint="eastAsia"/>
        </w:rPr>
        <w:t>触发。</w:t>
      </w:r>
    </w:p>
    <w:p w:rsidR="009815E2" w:rsidRDefault="00BA02AA" w:rsidP="00BA02AA">
      <w:pPr>
        <w:ind w:firstLine="420"/>
      </w:pPr>
      <w:r>
        <w:rPr>
          <w:rFonts w:hint="eastAsia"/>
        </w:rPr>
        <w:t>在我们的示例</w:t>
      </w:r>
      <w:r w:rsidR="009815E2">
        <w:rPr>
          <w:rFonts w:hint="eastAsia"/>
        </w:rPr>
        <w:t>中，</w:t>
      </w:r>
      <w:r>
        <w:rPr>
          <w:rFonts w:hint="eastAsia"/>
        </w:rPr>
        <w:t>第三个</w:t>
      </w:r>
      <w:r w:rsidR="009815E2">
        <w:rPr>
          <w:rFonts w:hint="eastAsia"/>
        </w:rPr>
        <w:t>参数设置</w:t>
      </w:r>
      <w:r w:rsidR="009815E2">
        <w:rPr>
          <w:rFonts w:hint="eastAsia"/>
        </w:rPr>
        <w:t>false</w:t>
      </w:r>
      <w:r w:rsidR="009815E2">
        <w:rPr>
          <w:rFonts w:hint="eastAsia"/>
        </w:rPr>
        <w:t>，这是</w:t>
      </w:r>
      <w:r>
        <w:rPr>
          <w:rFonts w:hint="eastAsia"/>
        </w:rPr>
        <w:t>因</w:t>
      </w:r>
      <w:r w:rsidR="009815E2">
        <w:rPr>
          <w:rFonts w:hint="eastAsia"/>
        </w:rPr>
        <w:t>为我们对捕获阶段不感兴趣。</w:t>
      </w:r>
    </w:p>
    <w:p w:rsidR="009815E2" w:rsidRDefault="001E03B7" w:rsidP="001E03B7">
      <w:pPr>
        <w:pStyle w:val="2"/>
      </w:pPr>
      <w:r>
        <w:rPr>
          <w:rFonts w:hint="eastAsia"/>
        </w:rPr>
        <w:t>键盘输入</w:t>
      </w:r>
    </w:p>
    <w:p w:rsidR="009815E2" w:rsidRDefault="009815E2" w:rsidP="000C357A">
      <w:pPr>
        <w:ind w:firstLine="420"/>
      </w:pPr>
      <w:r>
        <w:rPr>
          <w:rFonts w:hint="eastAsia"/>
        </w:rPr>
        <w:t>键盘输入的事件处理程序</w:t>
      </w:r>
      <w:r w:rsidR="000C357A">
        <w:rPr>
          <w:rFonts w:hint="eastAsia"/>
        </w:rPr>
        <w:t>因</w:t>
      </w:r>
      <w:r>
        <w:rPr>
          <w:rFonts w:hint="eastAsia"/>
        </w:rPr>
        <w:t>浏览</w:t>
      </w:r>
      <w:r w:rsidR="000C357A">
        <w:rPr>
          <w:rFonts w:hint="eastAsia"/>
        </w:rPr>
        <w:t>器</w:t>
      </w:r>
      <w:r>
        <w:rPr>
          <w:rFonts w:hint="eastAsia"/>
        </w:rPr>
        <w:t>供应商</w:t>
      </w:r>
      <w:r w:rsidR="000C357A">
        <w:rPr>
          <w:rFonts w:hint="eastAsia"/>
        </w:rPr>
        <w:t>和</w:t>
      </w:r>
      <w:r>
        <w:rPr>
          <w:rFonts w:hint="eastAsia"/>
        </w:rPr>
        <w:t>操作</w:t>
      </w:r>
      <w:r w:rsidR="000C357A">
        <w:rPr>
          <w:rFonts w:hint="eastAsia"/>
        </w:rPr>
        <w:t>系统不</w:t>
      </w:r>
      <w:r>
        <w:rPr>
          <w:rFonts w:hint="eastAsia"/>
        </w:rPr>
        <w:t>同而有所区别</w:t>
      </w:r>
      <w:r w:rsidR="000C357A">
        <w:rPr>
          <w:rFonts w:hint="eastAsia"/>
        </w:rPr>
        <w:t>。但是</w:t>
      </w:r>
      <w:r>
        <w:rPr>
          <w:rFonts w:hint="eastAsia"/>
        </w:rPr>
        <w:t>是有些</w:t>
      </w:r>
      <w:r w:rsidR="000C357A">
        <w:rPr>
          <w:rFonts w:hint="eastAsia"/>
        </w:rPr>
        <w:t>基本的</w:t>
      </w:r>
      <w:r>
        <w:rPr>
          <w:rFonts w:hint="eastAsia"/>
        </w:rPr>
        <w:t>内容</w:t>
      </w:r>
      <w:r w:rsidR="000C357A">
        <w:rPr>
          <w:rFonts w:hint="eastAsia"/>
        </w:rPr>
        <w:t>对于</w:t>
      </w:r>
      <w:r>
        <w:rPr>
          <w:rFonts w:hint="eastAsia"/>
        </w:rPr>
        <w:t>绝</w:t>
      </w:r>
      <w:r w:rsidR="000C357A">
        <w:rPr>
          <w:rFonts w:hint="eastAsia"/>
        </w:rPr>
        <w:t>大</w:t>
      </w:r>
      <w:r>
        <w:rPr>
          <w:rFonts w:hint="eastAsia"/>
        </w:rPr>
        <w:t>多数浏览器具有共性。</w:t>
      </w:r>
      <w:r w:rsidR="000C357A">
        <w:rPr>
          <w:rFonts w:hint="eastAsia"/>
        </w:rPr>
        <w:t>一般而言</w:t>
      </w:r>
      <w:r>
        <w:rPr>
          <w:rFonts w:hint="eastAsia"/>
        </w:rPr>
        <w:t>，当按下</w:t>
      </w:r>
      <w:r w:rsidR="000C357A">
        <w:rPr>
          <w:rFonts w:hint="eastAsia"/>
        </w:rPr>
        <w:t>一个字母</w:t>
      </w:r>
      <w:r>
        <w:rPr>
          <w:rFonts w:hint="eastAsia"/>
        </w:rPr>
        <w:t>数字键时，会引发</w:t>
      </w:r>
      <w:r>
        <w:rPr>
          <w:rFonts w:hint="eastAsia"/>
        </w:rPr>
        <w:t>3</w:t>
      </w:r>
      <w:r>
        <w:rPr>
          <w:rFonts w:hint="eastAsia"/>
        </w:rPr>
        <w:t>个键盘事件：</w:t>
      </w:r>
    </w:p>
    <w:p w:rsidR="000C357A" w:rsidRDefault="00BA02AA" w:rsidP="009321B6">
      <w:pPr>
        <w:pStyle w:val="a5"/>
        <w:numPr>
          <w:ilvl w:val="0"/>
          <w:numId w:val="4"/>
        </w:numPr>
        <w:ind w:firstLineChars="0"/>
      </w:pPr>
      <w:r>
        <w:rPr>
          <w:rFonts w:hint="eastAsia"/>
        </w:rPr>
        <w:t>k</w:t>
      </w:r>
      <w:bookmarkStart w:id="0" w:name="_GoBack"/>
      <w:bookmarkEnd w:id="0"/>
      <w:r w:rsidR="009815E2">
        <w:t>eydown</w:t>
      </w:r>
    </w:p>
    <w:p w:rsidR="000C357A" w:rsidRDefault="00BA02AA" w:rsidP="00224C62">
      <w:pPr>
        <w:pStyle w:val="a5"/>
        <w:numPr>
          <w:ilvl w:val="0"/>
          <w:numId w:val="4"/>
        </w:numPr>
        <w:ind w:firstLineChars="0"/>
      </w:pPr>
      <w:r>
        <w:rPr>
          <w:rFonts w:hint="eastAsia"/>
        </w:rPr>
        <w:lastRenderedPageBreak/>
        <w:t>k</w:t>
      </w:r>
      <w:r w:rsidR="009815E2">
        <w:t>eypress</w:t>
      </w:r>
    </w:p>
    <w:p w:rsidR="009815E2" w:rsidRDefault="009815E2" w:rsidP="00224C62">
      <w:pPr>
        <w:pStyle w:val="a5"/>
        <w:numPr>
          <w:ilvl w:val="0"/>
          <w:numId w:val="4"/>
        </w:numPr>
        <w:ind w:firstLineChars="0"/>
      </w:pPr>
      <w:r>
        <w:t>keyup</w:t>
      </w:r>
    </w:p>
    <w:p w:rsidR="000C357A" w:rsidRDefault="009815E2" w:rsidP="000C357A">
      <w:pPr>
        <w:ind w:firstLine="420"/>
      </w:pPr>
      <w:r>
        <w:rPr>
          <w:rFonts w:hint="eastAsia"/>
        </w:rPr>
        <w:t>当按</w:t>
      </w:r>
      <w:r w:rsidR="000C357A">
        <w:rPr>
          <w:rFonts w:hint="eastAsia"/>
        </w:rPr>
        <w:t>下</w:t>
      </w:r>
      <w:r>
        <w:rPr>
          <w:rFonts w:hint="eastAsia"/>
        </w:rPr>
        <w:t>一个</w:t>
      </w:r>
      <w:r w:rsidR="000C357A">
        <w:rPr>
          <w:rFonts w:hint="eastAsia"/>
        </w:rPr>
        <w:t>字母数字</w:t>
      </w:r>
      <w:r>
        <w:rPr>
          <w:rFonts w:hint="eastAsia"/>
        </w:rPr>
        <w:t>键时，</w:t>
      </w:r>
      <w:r w:rsidR="000C357A">
        <w:rPr>
          <w:rFonts w:hint="eastAsia"/>
        </w:rPr>
        <w:t>首先</w:t>
      </w:r>
      <w:r>
        <w:rPr>
          <w:rFonts w:hint="eastAsia"/>
        </w:rPr>
        <w:t>引发一个</w:t>
      </w:r>
      <w:r>
        <w:rPr>
          <w:rFonts w:hint="eastAsia"/>
        </w:rPr>
        <w:t>keydown</w:t>
      </w:r>
      <w:r>
        <w:rPr>
          <w:rFonts w:hint="eastAsia"/>
        </w:rPr>
        <w:t>事件，紧随其后是</w:t>
      </w:r>
      <w:r>
        <w:rPr>
          <w:rFonts w:hint="eastAsia"/>
        </w:rPr>
        <w:t>keypress</w:t>
      </w:r>
      <w:r>
        <w:rPr>
          <w:rFonts w:hint="eastAsia"/>
        </w:rPr>
        <w:t>事件。</w:t>
      </w:r>
      <w:r w:rsidR="000C357A">
        <w:rPr>
          <w:rFonts w:hint="eastAsia"/>
        </w:rPr>
        <w:t>当</w:t>
      </w:r>
      <w:r>
        <w:rPr>
          <w:rFonts w:hint="eastAsia"/>
        </w:rPr>
        <w:t>释放这个键时，引</w:t>
      </w:r>
      <w:r w:rsidR="000C357A">
        <w:rPr>
          <w:rFonts w:hint="eastAsia"/>
        </w:rPr>
        <w:t>发</w:t>
      </w:r>
      <w:r>
        <w:rPr>
          <w:rFonts w:hint="eastAsia"/>
        </w:rPr>
        <w:t>一个</w:t>
      </w:r>
      <w:r>
        <w:rPr>
          <w:rFonts w:hint="eastAsia"/>
        </w:rPr>
        <w:t>keyup</w:t>
      </w:r>
      <w:r>
        <w:rPr>
          <w:rFonts w:hint="eastAsia"/>
        </w:rPr>
        <w:t>事件。</w:t>
      </w:r>
    </w:p>
    <w:p w:rsidR="006F38E5" w:rsidRDefault="009815E2" w:rsidP="006F38E5">
      <w:pPr>
        <w:ind w:firstLine="420"/>
      </w:pPr>
      <w:r>
        <w:rPr>
          <w:rFonts w:hint="eastAsia"/>
        </w:rPr>
        <w:t>实际</w:t>
      </w:r>
      <w:r w:rsidR="000C357A">
        <w:rPr>
          <w:rFonts w:hint="eastAsia"/>
        </w:rPr>
        <w:t>上</w:t>
      </w:r>
      <w:r>
        <w:rPr>
          <w:rFonts w:hint="eastAsia"/>
        </w:rPr>
        <w:t>，</w:t>
      </w:r>
      <w:r>
        <w:rPr>
          <w:rFonts w:hint="eastAsia"/>
        </w:rPr>
        <w:t>keydown</w:t>
      </w:r>
      <w:r w:rsidR="000C357A">
        <w:rPr>
          <w:rFonts w:hint="eastAsia"/>
        </w:rPr>
        <w:t>和</w:t>
      </w:r>
      <w:r>
        <w:rPr>
          <w:rFonts w:hint="eastAsia"/>
        </w:rPr>
        <w:t>keyup</w:t>
      </w:r>
      <w:r>
        <w:rPr>
          <w:rFonts w:hint="eastAsia"/>
        </w:rPr>
        <w:t>事件不同</w:t>
      </w:r>
      <w:r w:rsidR="000C357A">
        <w:rPr>
          <w:rFonts w:hint="eastAsia"/>
        </w:rPr>
        <w:t>于</w:t>
      </w:r>
      <w:r>
        <w:rPr>
          <w:rFonts w:hint="eastAsia"/>
        </w:rPr>
        <w:t>keypr</w:t>
      </w:r>
      <w:r w:rsidR="000C357A">
        <w:rPr>
          <w:rFonts w:hint="eastAsia"/>
        </w:rPr>
        <w:t>e</w:t>
      </w:r>
      <w:r>
        <w:rPr>
          <w:rFonts w:hint="eastAsia"/>
        </w:rPr>
        <w:t>ss</w:t>
      </w:r>
      <w:r>
        <w:rPr>
          <w:rFonts w:hint="eastAsia"/>
        </w:rPr>
        <w:t>事件。如果我们能</w:t>
      </w:r>
      <w:r w:rsidR="000C357A">
        <w:rPr>
          <w:rFonts w:hint="eastAsia"/>
        </w:rPr>
        <w:t>够</w:t>
      </w:r>
      <w:r>
        <w:rPr>
          <w:rFonts w:hint="eastAsia"/>
        </w:rPr>
        <w:t>分清键和字符的区别，则</w:t>
      </w:r>
      <w:r w:rsidR="000C357A">
        <w:rPr>
          <w:rFonts w:hint="eastAsia"/>
        </w:rPr>
        <w:t>比</w:t>
      </w:r>
      <w:r>
        <w:rPr>
          <w:rFonts w:hint="eastAsia"/>
        </w:rPr>
        <w:t>较容易理解它们之间的差别。我们可以把</w:t>
      </w:r>
      <w:r w:rsidR="000C357A">
        <w:rPr>
          <w:rFonts w:hint="eastAsia"/>
        </w:rPr>
        <w:t>一</w:t>
      </w:r>
      <w:r>
        <w:rPr>
          <w:rFonts w:hint="eastAsia"/>
        </w:rPr>
        <w:t>个键看成设备</w:t>
      </w:r>
      <w:r w:rsidR="006F38E5">
        <w:rPr>
          <w:rFonts w:hint="eastAsia"/>
        </w:rPr>
        <w:t>上的</w:t>
      </w:r>
      <w:r>
        <w:rPr>
          <w:rFonts w:hint="eastAsia"/>
        </w:rPr>
        <w:t>物理键，而字符是我们按</w:t>
      </w:r>
      <w:r w:rsidR="006F38E5">
        <w:rPr>
          <w:rFonts w:hint="eastAsia"/>
        </w:rPr>
        <w:t>下</w:t>
      </w:r>
      <w:r>
        <w:rPr>
          <w:rFonts w:hint="eastAsia"/>
        </w:rPr>
        <w:t>一个物理键后</w:t>
      </w:r>
      <w:r w:rsidR="006F38E5">
        <w:rPr>
          <w:rFonts w:hint="eastAsia"/>
        </w:rPr>
        <w:t>显示</w:t>
      </w:r>
      <w:r>
        <w:rPr>
          <w:rFonts w:hint="eastAsia"/>
        </w:rPr>
        <w:t>的符号（如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@</w:t>
      </w:r>
      <w:r>
        <w:rPr>
          <w:rFonts w:hint="eastAsia"/>
        </w:rPr>
        <w:t>、</w:t>
      </w:r>
      <w:r>
        <w:rPr>
          <w:rFonts w:hint="eastAsia"/>
        </w:rPr>
        <w:t>$</w:t>
      </w:r>
      <w:r>
        <w:rPr>
          <w:rFonts w:hint="eastAsia"/>
        </w:rPr>
        <w:t>、</w:t>
      </w:r>
      <w:r>
        <w:rPr>
          <w:rFonts w:hint="eastAsia"/>
        </w:rPr>
        <w:t>%</w:t>
      </w:r>
      <w:r>
        <w:rPr>
          <w:rFonts w:hint="eastAsia"/>
        </w:rPr>
        <w:t>等）。</w:t>
      </w:r>
    </w:p>
    <w:p w:rsidR="006F38E5" w:rsidRDefault="009815E2" w:rsidP="006F38E5">
      <w:pPr>
        <w:ind w:firstLine="420"/>
      </w:pPr>
      <w:r>
        <w:rPr>
          <w:rFonts w:hint="eastAsia"/>
        </w:rPr>
        <w:t>一般而言，</w:t>
      </w:r>
      <w:r>
        <w:rPr>
          <w:rFonts w:hint="eastAsia"/>
        </w:rPr>
        <w:t>keyd</w:t>
      </w:r>
      <w:r w:rsidR="006F38E5">
        <w:rPr>
          <w:rFonts w:hint="eastAsia"/>
        </w:rPr>
        <w:t>o</w:t>
      </w:r>
      <w:r>
        <w:rPr>
          <w:rFonts w:hint="eastAsia"/>
        </w:rPr>
        <w:t>wn</w:t>
      </w:r>
      <w:r w:rsidR="006F38E5">
        <w:rPr>
          <w:rFonts w:hint="eastAsia"/>
        </w:rPr>
        <w:t>和</w:t>
      </w:r>
      <w:r>
        <w:rPr>
          <w:rFonts w:hint="eastAsia"/>
        </w:rPr>
        <w:t>keyup</w:t>
      </w:r>
      <w:r>
        <w:rPr>
          <w:rFonts w:hint="eastAsia"/>
        </w:rPr>
        <w:t>事件表示物理键被按下或释放</w:t>
      </w:r>
      <w:r w:rsidR="006F38E5">
        <w:rPr>
          <w:rFonts w:hint="eastAsia"/>
        </w:rPr>
        <w:t>，</w:t>
      </w:r>
      <w:r>
        <w:rPr>
          <w:rFonts w:hint="eastAsia"/>
        </w:rPr>
        <w:t>而</w:t>
      </w:r>
      <w:r>
        <w:rPr>
          <w:rFonts w:hint="eastAsia"/>
        </w:rPr>
        <w:t>k</w:t>
      </w:r>
      <w:r w:rsidR="006F38E5">
        <w:rPr>
          <w:rFonts w:hint="eastAsia"/>
        </w:rPr>
        <w:t>e</w:t>
      </w:r>
      <w:r>
        <w:rPr>
          <w:rFonts w:hint="eastAsia"/>
        </w:rPr>
        <w:t>y</w:t>
      </w:r>
      <w:r w:rsidR="006F38E5">
        <w:rPr>
          <w:rFonts w:hint="eastAsia"/>
        </w:rPr>
        <w:t>press</w:t>
      </w:r>
      <w:r>
        <w:rPr>
          <w:rFonts w:hint="eastAsia"/>
        </w:rPr>
        <w:t>事件代表输</w:t>
      </w:r>
      <w:r w:rsidR="006F38E5">
        <w:rPr>
          <w:rFonts w:hint="eastAsia"/>
        </w:rPr>
        <w:t>入的字符。当用户</w:t>
      </w:r>
      <w:r>
        <w:rPr>
          <w:rFonts w:hint="eastAsia"/>
        </w:rPr>
        <w:t>想</w:t>
      </w:r>
      <w:r w:rsidR="006F38E5">
        <w:rPr>
          <w:rFonts w:hint="eastAsia"/>
        </w:rPr>
        <w:t>知道</w:t>
      </w:r>
      <w:r>
        <w:rPr>
          <w:rFonts w:hint="eastAsia"/>
        </w:rPr>
        <w:t>按</w:t>
      </w:r>
      <w:r w:rsidR="006F38E5">
        <w:rPr>
          <w:rFonts w:hint="eastAsia"/>
        </w:rPr>
        <w:t>下</w:t>
      </w:r>
      <w:r>
        <w:rPr>
          <w:rFonts w:hint="eastAsia"/>
        </w:rPr>
        <w:t>哪个键或按下的键对应哪个字符时，则键</w:t>
      </w:r>
      <w:r w:rsidR="006F38E5">
        <w:rPr>
          <w:rFonts w:hint="eastAsia"/>
        </w:rPr>
        <w:t>盘</w:t>
      </w:r>
      <w:r>
        <w:rPr>
          <w:rFonts w:hint="eastAsia"/>
        </w:rPr>
        <w:t>事件</w:t>
      </w:r>
      <w:r w:rsidR="006F38E5">
        <w:rPr>
          <w:rFonts w:hint="eastAsia"/>
        </w:rPr>
        <w:t>的</w:t>
      </w:r>
      <w:r>
        <w:rPr>
          <w:rFonts w:hint="eastAsia"/>
        </w:rPr>
        <w:t>两个属性会令</w:t>
      </w:r>
      <w:r w:rsidR="006F38E5">
        <w:rPr>
          <w:rFonts w:hint="eastAsia"/>
        </w:rPr>
        <w:t>用户</w:t>
      </w:r>
      <w:r>
        <w:rPr>
          <w:rFonts w:hint="eastAsia"/>
        </w:rPr>
        <w:t>感兴趣，它们是：</w:t>
      </w:r>
    </w:p>
    <w:p w:rsidR="006F38E5" w:rsidRDefault="006F38E5" w:rsidP="006F38E5">
      <w:pPr>
        <w:pStyle w:val="a5"/>
        <w:numPr>
          <w:ilvl w:val="0"/>
          <w:numId w:val="5"/>
        </w:numPr>
        <w:ind w:firstLineChars="0"/>
      </w:pPr>
      <w:r>
        <w:rPr>
          <w:rFonts w:hint="eastAsia"/>
        </w:rPr>
        <w:t>keyCode</w:t>
      </w:r>
      <w:r>
        <w:rPr>
          <w:rFonts w:hint="eastAsia"/>
        </w:rPr>
        <w:t>——</w:t>
      </w:r>
      <w:r w:rsidR="009815E2">
        <w:rPr>
          <w:rFonts w:hint="eastAsia"/>
        </w:rPr>
        <w:t>它表示</w:t>
      </w:r>
      <w:r>
        <w:rPr>
          <w:rFonts w:hint="eastAsia"/>
        </w:rPr>
        <w:t>一</w:t>
      </w:r>
      <w:r w:rsidR="009815E2">
        <w:rPr>
          <w:rFonts w:hint="eastAsia"/>
        </w:rPr>
        <w:t>个虚拟键码（简称虚拟码），给我们提供了</w:t>
      </w:r>
      <w:r>
        <w:rPr>
          <w:rFonts w:hint="eastAsia"/>
        </w:rPr>
        <w:t>用户</w:t>
      </w:r>
      <w:r w:rsidR="009815E2">
        <w:rPr>
          <w:rFonts w:hint="eastAsia"/>
        </w:rPr>
        <w:t>按下哪个键的信息。虚拟键码</w:t>
      </w:r>
      <w:r>
        <w:rPr>
          <w:rFonts w:hint="eastAsia"/>
        </w:rPr>
        <w:t>对应</w:t>
      </w:r>
      <w:r w:rsidR="009815E2">
        <w:rPr>
          <w:rFonts w:hint="eastAsia"/>
        </w:rPr>
        <w:t>键</w:t>
      </w:r>
      <w:r>
        <w:rPr>
          <w:rFonts w:hint="eastAsia"/>
        </w:rPr>
        <w:t>的</w:t>
      </w:r>
      <w:r w:rsidR="009815E2">
        <w:rPr>
          <w:rFonts w:hint="eastAsia"/>
        </w:rPr>
        <w:t>大写</w:t>
      </w:r>
      <w:r>
        <w:rPr>
          <w:rFonts w:hint="eastAsia"/>
        </w:rPr>
        <w:t>字</w:t>
      </w:r>
      <w:r w:rsidR="009815E2">
        <w:rPr>
          <w:rFonts w:hint="eastAsia"/>
        </w:rPr>
        <w:t>母版本的</w:t>
      </w:r>
      <w:r>
        <w:rPr>
          <w:rFonts w:hint="eastAsia"/>
        </w:rPr>
        <w:t>ASCII</w:t>
      </w:r>
      <w:r>
        <w:rPr>
          <w:rFonts w:hint="eastAsia"/>
        </w:rPr>
        <w:t>码</w:t>
      </w:r>
      <w:r w:rsidR="009815E2">
        <w:rPr>
          <w:rFonts w:hint="eastAsia"/>
        </w:rPr>
        <w:t>。例如，</w:t>
      </w:r>
      <w:r>
        <w:rPr>
          <w:rFonts w:hint="eastAsia"/>
        </w:rPr>
        <w:t>如果按下标有</w:t>
      </w:r>
      <w:r>
        <w:rPr>
          <w:rFonts w:hint="eastAsia"/>
        </w:rPr>
        <w:t>A</w:t>
      </w:r>
      <w:r w:rsidR="009815E2">
        <w:rPr>
          <w:rFonts w:hint="eastAsia"/>
        </w:rPr>
        <w:t>的键，则生成</w:t>
      </w:r>
      <w:r w:rsidR="009815E2">
        <w:rPr>
          <w:rFonts w:hint="eastAsia"/>
        </w:rPr>
        <w:t>65</w:t>
      </w:r>
      <w:r w:rsidR="009815E2">
        <w:rPr>
          <w:rFonts w:hint="eastAsia"/>
        </w:rPr>
        <w:t>的虚拟键码，而不管是否按</w:t>
      </w:r>
      <w:r>
        <w:rPr>
          <w:rFonts w:hint="eastAsia"/>
        </w:rPr>
        <w:t>下</w:t>
      </w:r>
      <w:r w:rsidR="009815E2">
        <w:rPr>
          <w:rFonts w:hint="eastAsia"/>
        </w:rPr>
        <w:t>大写字</w:t>
      </w:r>
      <w:r>
        <w:rPr>
          <w:rFonts w:hint="eastAsia"/>
        </w:rPr>
        <w:t>母锁定键。</w:t>
      </w:r>
    </w:p>
    <w:p w:rsidR="006F38E5" w:rsidRDefault="009815E2" w:rsidP="006F38E5">
      <w:pPr>
        <w:pStyle w:val="a5"/>
        <w:numPr>
          <w:ilvl w:val="0"/>
          <w:numId w:val="5"/>
        </w:numPr>
        <w:ind w:firstLineChars="0"/>
      </w:pPr>
      <w:r>
        <w:rPr>
          <w:rFonts w:hint="eastAsia"/>
        </w:rPr>
        <w:t>charCode</w:t>
      </w:r>
      <w:r w:rsidR="006F38E5">
        <w:rPr>
          <w:rFonts w:hint="eastAsia"/>
        </w:rPr>
        <w:t>——</w:t>
      </w:r>
      <w:r>
        <w:rPr>
          <w:rFonts w:hint="eastAsia"/>
        </w:rPr>
        <w:t>代表最后得到的字符的</w:t>
      </w:r>
      <w:r>
        <w:rPr>
          <w:rFonts w:hint="eastAsia"/>
        </w:rPr>
        <w:t>ASCII</w:t>
      </w:r>
      <w:r>
        <w:rPr>
          <w:rFonts w:hint="eastAsia"/>
        </w:rPr>
        <w:t>码。</w:t>
      </w:r>
    </w:p>
    <w:p w:rsidR="006F38E5" w:rsidRDefault="006F38E5" w:rsidP="006F38E5">
      <w:pPr>
        <w:ind w:firstLine="420"/>
      </w:pPr>
      <w:r>
        <w:rPr>
          <w:rFonts w:hint="eastAsia"/>
        </w:rPr>
        <w:t>当</w:t>
      </w:r>
      <w:r w:rsidR="009815E2">
        <w:rPr>
          <w:rFonts w:hint="eastAsia"/>
        </w:rPr>
        <w:t>利用</w:t>
      </w:r>
      <w:r>
        <w:rPr>
          <w:rFonts w:hint="eastAsia"/>
        </w:rPr>
        <w:t>键盘</w:t>
      </w:r>
      <w:r w:rsidR="009815E2">
        <w:rPr>
          <w:rFonts w:hint="eastAsia"/>
        </w:rPr>
        <w:t>输入控制</w:t>
      </w:r>
      <w:r w:rsidR="009815E2">
        <w:rPr>
          <w:rFonts w:hint="eastAsia"/>
        </w:rPr>
        <w:t>WebGL</w:t>
      </w:r>
      <w:r w:rsidR="009815E2">
        <w:rPr>
          <w:rFonts w:hint="eastAsia"/>
        </w:rPr>
        <w:t>场景中的</w:t>
      </w:r>
      <w:r>
        <w:rPr>
          <w:rFonts w:hint="eastAsia"/>
        </w:rPr>
        <w:t>对象</w:t>
      </w:r>
      <w:r w:rsidR="009815E2">
        <w:rPr>
          <w:rFonts w:hint="eastAsia"/>
        </w:rPr>
        <w:t>时，更重要的是要知道按下的是哪个键，而</w:t>
      </w:r>
      <w:r>
        <w:rPr>
          <w:rFonts w:hint="eastAsia"/>
        </w:rPr>
        <w:t>不</w:t>
      </w:r>
      <w:r w:rsidR="009815E2">
        <w:rPr>
          <w:rFonts w:hint="eastAsia"/>
        </w:rPr>
        <w:t>是这个键对应的字符。例如，</w:t>
      </w:r>
      <w:r>
        <w:rPr>
          <w:rFonts w:hint="eastAsia"/>
        </w:rPr>
        <w:t>在一场</w:t>
      </w:r>
      <w:r w:rsidR="009815E2">
        <w:rPr>
          <w:rFonts w:hint="eastAsia"/>
        </w:rPr>
        <w:t>赛车</w:t>
      </w:r>
      <w:r>
        <w:rPr>
          <w:rFonts w:hint="eastAsia"/>
        </w:rPr>
        <w:t>游戏中</w:t>
      </w:r>
      <w:r w:rsidR="009815E2">
        <w:rPr>
          <w:rFonts w:hint="eastAsia"/>
        </w:rPr>
        <w:t>，通常我们需要</w:t>
      </w:r>
      <w:r>
        <w:rPr>
          <w:rFonts w:hint="eastAsia"/>
        </w:rPr>
        <w:t>知道</w:t>
      </w:r>
      <w:r w:rsidR="009815E2">
        <w:rPr>
          <w:rFonts w:hint="eastAsia"/>
        </w:rPr>
        <w:t>用户按的是油门还是</w:t>
      </w:r>
      <w:r>
        <w:rPr>
          <w:rFonts w:hint="eastAsia"/>
        </w:rPr>
        <w:t>刹车</w:t>
      </w:r>
      <w:r w:rsidR="009815E2">
        <w:rPr>
          <w:rFonts w:hint="eastAsia"/>
        </w:rPr>
        <w:t>。在</w:t>
      </w:r>
      <w:r>
        <w:rPr>
          <w:rFonts w:hint="eastAsia"/>
        </w:rPr>
        <w:t>飞</w:t>
      </w:r>
      <w:r w:rsidR="009815E2">
        <w:rPr>
          <w:rFonts w:hint="eastAsia"/>
        </w:rPr>
        <w:t>行模拟游戏中，我们需要知道</w:t>
      </w:r>
      <w:r>
        <w:rPr>
          <w:rFonts w:hint="eastAsia"/>
        </w:rPr>
        <w:t>用户</w:t>
      </w:r>
      <w:r w:rsidR="009815E2">
        <w:rPr>
          <w:rFonts w:hint="eastAsia"/>
        </w:rPr>
        <w:t>是否按发射火箭的键。</w:t>
      </w:r>
    </w:p>
    <w:p w:rsidR="009815E2" w:rsidRDefault="006F38E5" w:rsidP="00A50DB1">
      <w:pPr>
        <w:ind w:firstLine="420"/>
      </w:pPr>
      <w:r>
        <w:rPr>
          <w:rFonts w:hint="eastAsia"/>
        </w:rPr>
        <w:t>由前所述，</w:t>
      </w:r>
      <w:r w:rsidR="009815E2">
        <w:rPr>
          <w:rFonts w:hint="eastAsia"/>
        </w:rPr>
        <w:t>在</w:t>
      </w:r>
      <w:r w:rsidR="009815E2">
        <w:rPr>
          <w:rFonts w:hint="eastAsia"/>
        </w:rPr>
        <w:t>WebGL</w:t>
      </w:r>
      <w:r w:rsidR="009815E2">
        <w:rPr>
          <w:rFonts w:hint="eastAsia"/>
        </w:rPr>
        <w:t>应用程序</w:t>
      </w:r>
      <w:r w:rsidR="00A50DB1">
        <w:rPr>
          <w:rFonts w:hint="eastAsia"/>
        </w:rPr>
        <w:t>中</w:t>
      </w:r>
      <w:r w:rsidR="009815E2">
        <w:rPr>
          <w:rFonts w:hint="eastAsia"/>
        </w:rPr>
        <w:t>，</w:t>
      </w:r>
      <w:r w:rsidR="00A50DB1">
        <w:rPr>
          <w:rFonts w:hint="eastAsia"/>
        </w:rPr>
        <w:t>对于</w:t>
      </w:r>
      <w:r w:rsidR="009815E2">
        <w:rPr>
          <w:rFonts w:hint="eastAsia"/>
        </w:rPr>
        <w:t>keydown</w:t>
      </w:r>
      <w:r w:rsidR="009815E2">
        <w:rPr>
          <w:rFonts w:hint="eastAsia"/>
        </w:rPr>
        <w:t>和</w:t>
      </w:r>
      <w:r w:rsidR="009815E2">
        <w:rPr>
          <w:rFonts w:hint="eastAsia"/>
        </w:rPr>
        <w:t>keyup</w:t>
      </w:r>
      <w:r w:rsidR="009815E2">
        <w:rPr>
          <w:rFonts w:hint="eastAsia"/>
        </w:rPr>
        <w:t>事件，</w:t>
      </w:r>
      <w:r w:rsidR="00A50DB1">
        <w:rPr>
          <w:rFonts w:hint="eastAsia"/>
        </w:rPr>
        <w:t>应该</w:t>
      </w:r>
      <w:r w:rsidR="009815E2">
        <w:rPr>
          <w:rFonts w:hint="eastAsia"/>
        </w:rPr>
        <w:t>使用它们的</w:t>
      </w:r>
      <w:r w:rsidR="009815E2">
        <w:rPr>
          <w:rFonts w:hint="eastAsia"/>
        </w:rPr>
        <w:t>keyCode</w:t>
      </w:r>
      <w:r w:rsidR="009815E2">
        <w:rPr>
          <w:rFonts w:hint="eastAsia"/>
        </w:rPr>
        <w:t>属性。</w:t>
      </w:r>
    </w:p>
    <w:p w:rsidR="00A50DB1" w:rsidRDefault="00A50DB1" w:rsidP="00A50DB1">
      <w:pPr>
        <w:ind w:firstLine="420"/>
      </w:pPr>
      <w:r>
        <w:rPr>
          <w:rFonts w:hint="eastAsia"/>
        </w:rPr>
        <w:t>因此在</w:t>
      </w:r>
      <w:r>
        <w:rPr>
          <w:rFonts w:hint="eastAsia"/>
        </w:rPr>
        <w:t>startup</w:t>
      </w:r>
      <w:r>
        <w:t>()</w:t>
      </w:r>
      <w:r>
        <w:rPr>
          <w:rFonts w:hint="eastAsia"/>
        </w:rPr>
        <w:t>函数中注册键盘事件：</w:t>
      </w:r>
    </w:p>
    <w:p w:rsidR="00A50DB1" w:rsidRDefault="00A50DB1" w:rsidP="00A50DB1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function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startup() {</w:t>
      </w:r>
    </w:p>
    <w:p w:rsidR="00A50DB1" w:rsidRDefault="00A50DB1" w:rsidP="00A50DB1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A50DB1" w:rsidRDefault="00A50DB1" w:rsidP="00A50DB1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document.addEventListener(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'keydown'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, handleKeyDown,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false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);</w:t>
      </w:r>
    </w:p>
    <w:p w:rsidR="00A50DB1" w:rsidRDefault="00A50DB1" w:rsidP="00A50DB1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document.addEventListener(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'keyup'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, handleKeyUp,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false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);</w:t>
      </w:r>
    </w:p>
    <w:p w:rsidR="00A50DB1" w:rsidRDefault="00A50DB1" w:rsidP="00A50DB1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document.addEventListener(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'keypress'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, handleKeyPress,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false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);</w:t>
      </w:r>
    </w:p>
    <w:p w:rsidR="00A50DB1" w:rsidRDefault="00A50DB1" w:rsidP="00A50DB1"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}</w:t>
      </w:r>
    </w:p>
    <w:p w:rsidR="009815E2" w:rsidRDefault="009815E2" w:rsidP="00A50DB1">
      <w:pPr>
        <w:pStyle w:val="2"/>
      </w:pPr>
      <w:r>
        <w:rPr>
          <w:rFonts w:hint="eastAsia"/>
        </w:rPr>
        <w:t>处理单键按下和多键同时按下事件</w:t>
      </w:r>
    </w:p>
    <w:p w:rsidR="00A50DB1" w:rsidRDefault="009815E2" w:rsidP="00A50DB1">
      <w:pPr>
        <w:ind w:firstLine="420"/>
      </w:pPr>
      <w:r>
        <w:rPr>
          <w:rFonts w:hint="eastAsia"/>
        </w:rPr>
        <w:t>有时我们希望能够在自己的应用</w:t>
      </w:r>
      <w:r w:rsidR="00A50DB1">
        <w:rPr>
          <w:rFonts w:hint="eastAsia"/>
        </w:rPr>
        <w:t>程序中</w:t>
      </w:r>
      <w:r>
        <w:rPr>
          <w:rFonts w:hint="eastAsia"/>
        </w:rPr>
        <w:t>同时</w:t>
      </w:r>
      <w:r w:rsidR="00A50DB1">
        <w:rPr>
          <w:rFonts w:hint="eastAsia"/>
        </w:rPr>
        <w:t>使用</w:t>
      </w:r>
      <w:r>
        <w:rPr>
          <w:rFonts w:hint="eastAsia"/>
        </w:rPr>
        <w:t>两个键或多个键组</w:t>
      </w:r>
      <w:r w:rsidR="00A50DB1">
        <w:rPr>
          <w:rFonts w:hint="eastAsia"/>
        </w:rPr>
        <w:t>合</w:t>
      </w:r>
      <w:r>
        <w:rPr>
          <w:rFonts w:hint="eastAsia"/>
        </w:rPr>
        <w:t>实现某个功能。这在游戏</w:t>
      </w:r>
      <w:r w:rsidR="00A50DB1">
        <w:rPr>
          <w:rFonts w:hint="eastAsia"/>
        </w:rPr>
        <w:t>中</w:t>
      </w:r>
      <w:r>
        <w:rPr>
          <w:rFonts w:hint="eastAsia"/>
        </w:rPr>
        <w:t>很常见。</w:t>
      </w:r>
    </w:p>
    <w:p w:rsidR="00A50DB1" w:rsidRDefault="009815E2" w:rsidP="00A50DB1">
      <w:pPr>
        <w:ind w:firstLine="420"/>
      </w:pPr>
      <w:r>
        <w:rPr>
          <w:rFonts w:hint="eastAsia"/>
        </w:rPr>
        <w:t>假设我们正在用</w:t>
      </w:r>
      <w:r>
        <w:rPr>
          <w:rFonts w:hint="eastAsia"/>
        </w:rPr>
        <w:t>WebGL</w:t>
      </w:r>
      <w:r w:rsidR="00A50DB1">
        <w:rPr>
          <w:rFonts w:hint="eastAsia"/>
        </w:rPr>
        <w:t>设计</w:t>
      </w:r>
      <w:r>
        <w:rPr>
          <w:rFonts w:hint="eastAsia"/>
        </w:rPr>
        <w:t>一款赛车游戏，我们希望用个键表示油门，用其他两个键控制方向盘。更进一步</w:t>
      </w:r>
      <w:r w:rsidR="00A50DB1">
        <w:rPr>
          <w:rFonts w:hint="eastAsia"/>
        </w:rPr>
        <w:t>假设</w:t>
      </w:r>
      <w:r>
        <w:rPr>
          <w:rFonts w:hint="eastAsia"/>
        </w:rPr>
        <w:t>这款赛车游戏很</w:t>
      </w:r>
      <w:r w:rsidR="00A50DB1">
        <w:rPr>
          <w:rFonts w:hint="eastAsia"/>
        </w:rPr>
        <w:t>不</w:t>
      </w:r>
      <w:r>
        <w:rPr>
          <w:rFonts w:hint="eastAsia"/>
        </w:rPr>
        <w:t>一般，它允许游戏玩家向对</w:t>
      </w:r>
      <w:r w:rsidR="00A50DB1">
        <w:rPr>
          <w:rFonts w:hint="eastAsia"/>
        </w:rPr>
        <w:t>手</w:t>
      </w:r>
      <w:r>
        <w:rPr>
          <w:rFonts w:hint="eastAsia"/>
        </w:rPr>
        <w:t>发射导弹，因此还需要用</w:t>
      </w:r>
      <w:r w:rsidR="00A50DB1">
        <w:rPr>
          <w:rFonts w:hint="eastAsia"/>
        </w:rPr>
        <w:t>另一</w:t>
      </w:r>
      <w:r>
        <w:rPr>
          <w:rFonts w:hint="eastAsia"/>
        </w:rPr>
        <w:t>个键发射导弹。此外，游戏的开发人员可能还希望游戏</w:t>
      </w:r>
      <w:r w:rsidR="00A50DB1">
        <w:rPr>
          <w:rFonts w:hint="eastAsia"/>
        </w:rPr>
        <w:t>玩家</w:t>
      </w:r>
      <w:r>
        <w:rPr>
          <w:rFonts w:hint="eastAsia"/>
        </w:rPr>
        <w:t>在操控方向盘的同时能够按</w:t>
      </w:r>
      <w:r w:rsidR="00A50DB1">
        <w:rPr>
          <w:rFonts w:hint="eastAsia"/>
        </w:rPr>
        <w:t>下</w:t>
      </w:r>
      <w:r>
        <w:rPr>
          <w:rFonts w:hint="eastAsia"/>
        </w:rPr>
        <w:t>油门，或者能够发射导弹。</w:t>
      </w:r>
    </w:p>
    <w:p w:rsidR="00993E58" w:rsidRDefault="009815E2" w:rsidP="00BF152E">
      <w:pPr>
        <w:ind w:firstLine="420"/>
      </w:pPr>
      <w:r>
        <w:rPr>
          <w:rFonts w:hint="eastAsia"/>
        </w:rPr>
        <w:t>下面这段代码中，事件处理程序</w:t>
      </w:r>
      <w:r>
        <w:rPr>
          <w:rFonts w:hint="eastAsia"/>
        </w:rPr>
        <w:t>handleKeyDown</w:t>
      </w:r>
      <w:r w:rsidR="00BF152E">
        <w:t>()</w:t>
      </w:r>
      <w:r>
        <w:rPr>
          <w:rFonts w:hint="eastAsia"/>
        </w:rPr>
        <w:t>是为</w:t>
      </w:r>
      <w:r>
        <w:rPr>
          <w:rFonts w:hint="eastAsia"/>
        </w:rPr>
        <w:t>keydown</w:t>
      </w:r>
      <w:r>
        <w:rPr>
          <w:rFonts w:hint="eastAsia"/>
        </w:rPr>
        <w:t>事件注册的，</w:t>
      </w:r>
      <w:r>
        <w:rPr>
          <w:rFonts w:hint="eastAsia"/>
        </w:rPr>
        <w:t>handleKeyUp</w:t>
      </w:r>
      <w:r w:rsidR="005E30FF">
        <w:t>()</w:t>
      </w:r>
      <w:r>
        <w:rPr>
          <w:rFonts w:hint="eastAsia"/>
        </w:rPr>
        <w:t>为</w:t>
      </w:r>
      <w:r>
        <w:rPr>
          <w:rFonts w:hint="eastAsia"/>
        </w:rPr>
        <w:t>keyup</w:t>
      </w:r>
      <w:r>
        <w:rPr>
          <w:rFonts w:hint="eastAsia"/>
        </w:rPr>
        <w:t>事件注册的</w:t>
      </w:r>
      <w:r w:rsidR="00993E58">
        <w:rPr>
          <w:rFonts w:hint="eastAsia"/>
        </w:rPr>
        <w:t>，</w:t>
      </w:r>
      <w:r w:rsidR="00993E58" w:rsidRPr="00993E58">
        <w:t>handleKeyPress</w:t>
      </w:r>
      <w:r w:rsidR="00993E58">
        <w:rPr>
          <w:rFonts w:hint="eastAsia"/>
        </w:rPr>
        <w:t>()</w:t>
      </w:r>
      <w:r w:rsidR="00993E58">
        <w:rPr>
          <w:rFonts w:hint="eastAsia"/>
        </w:rPr>
        <w:t>是为</w:t>
      </w:r>
      <w:r w:rsidR="00993E58">
        <w:rPr>
          <w:rFonts w:hint="eastAsia"/>
        </w:rPr>
        <w:t>keyfress</w:t>
      </w:r>
      <w:r w:rsidR="00993E58">
        <w:rPr>
          <w:rFonts w:hint="eastAsia"/>
        </w:rPr>
        <w:t>事件注册的</w:t>
      </w:r>
      <w:r>
        <w:rPr>
          <w:rFonts w:hint="eastAsia"/>
        </w:rPr>
        <w:t>。</w:t>
      </w:r>
    </w:p>
    <w:p w:rsidR="00993E58" w:rsidRDefault="009815E2" w:rsidP="005E30FF">
      <w:pPr>
        <w:ind w:firstLine="420"/>
      </w:pPr>
      <w:r>
        <w:rPr>
          <w:rFonts w:hint="eastAsia"/>
        </w:rPr>
        <w:t>在</w:t>
      </w:r>
      <w:r>
        <w:rPr>
          <w:rFonts w:hint="eastAsia"/>
        </w:rPr>
        <w:t>handleKeyDown</w:t>
      </w:r>
      <w:r w:rsidR="00BF152E">
        <w:t>()</w:t>
      </w:r>
      <w:r>
        <w:rPr>
          <w:rFonts w:hint="eastAsia"/>
        </w:rPr>
        <w:t>函数中，调用个静态方法</w:t>
      </w:r>
      <w:r>
        <w:rPr>
          <w:rFonts w:hint="eastAsia"/>
        </w:rPr>
        <w:t>StringfromCharCode</w:t>
      </w:r>
      <w:r w:rsidR="00993E58">
        <w:rPr>
          <w:rFonts w:hint="eastAsia"/>
        </w:rPr>
        <w:t>()</w:t>
      </w:r>
      <w:r>
        <w:rPr>
          <w:rFonts w:hint="eastAsia"/>
        </w:rPr>
        <w:t>，把</w:t>
      </w:r>
      <w:r>
        <w:rPr>
          <w:rFonts w:hint="eastAsia"/>
        </w:rPr>
        <w:t>keyCode</w:t>
      </w:r>
      <w:r>
        <w:rPr>
          <w:rFonts w:hint="eastAsia"/>
        </w:rPr>
        <w:t>的</w:t>
      </w:r>
      <w:r>
        <w:rPr>
          <w:rFonts w:hint="eastAsia"/>
        </w:rPr>
        <w:t>ASC</w:t>
      </w:r>
      <w:r w:rsidR="00993E58">
        <w:rPr>
          <w:rFonts w:hint="eastAsia"/>
        </w:rPr>
        <w:t>II</w:t>
      </w:r>
      <w:r>
        <w:rPr>
          <w:rFonts w:hint="eastAsia"/>
        </w:rPr>
        <w:t>码转换为</w:t>
      </w:r>
      <w:r w:rsidR="00993E58">
        <w:rPr>
          <w:rFonts w:hint="eastAsia"/>
        </w:rPr>
        <w:t>一个</w:t>
      </w:r>
      <w:r>
        <w:rPr>
          <w:rFonts w:hint="eastAsia"/>
        </w:rPr>
        <w:t>字符。直接把</w:t>
      </w:r>
      <w:r>
        <w:rPr>
          <w:rFonts w:hint="eastAsia"/>
        </w:rPr>
        <w:t>keyCode</w:t>
      </w:r>
      <w:r>
        <w:rPr>
          <w:rFonts w:hint="eastAsia"/>
        </w:rPr>
        <w:t>值与</w:t>
      </w:r>
      <w:r w:rsidR="00993E58">
        <w:rPr>
          <w:rFonts w:hint="eastAsia"/>
        </w:rPr>
        <w:t>R</w:t>
      </w:r>
      <w:r>
        <w:rPr>
          <w:rFonts w:hint="eastAsia"/>
        </w:rPr>
        <w:t>的</w:t>
      </w:r>
      <w:r>
        <w:rPr>
          <w:rFonts w:hint="eastAsia"/>
        </w:rPr>
        <w:t>ASC</w:t>
      </w:r>
      <w:r w:rsidR="00993E58">
        <w:rPr>
          <w:rFonts w:hint="eastAsia"/>
        </w:rPr>
        <w:t>II</w:t>
      </w:r>
      <w:r>
        <w:rPr>
          <w:rFonts w:hint="eastAsia"/>
        </w:rPr>
        <w:t>码（它为</w:t>
      </w:r>
      <w:r w:rsidR="00993E58">
        <w:rPr>
          <w:rFonts w:hint="eastAsia"/>
        </w:rPr>
        <w:t>82</w:t>
      </w:r>
      <w:r w:rsidR="00993E58">
        <w:rPr>
          <w:rFonts w:hint="eastAsia"/>
        </w:rPr>
        <w:t>）相比较</w:t>
      </w:r>
      <w:r>
        <w:rPr>
          <w:rFonts w:hint="eastAsia"/>
        </w:rPr>
        <w:t>也是完全可以的</w:t>
      </w:r>
      <w:r w:rsidR="00993E58">
        <w:rPr>
          <w:rFonts w:hint="eastAsia"/>
        </w:rPr>
        <w:t>，</w:t>
      </w:r>
      <w:r>
        <w:rPr>
          <w:rFonts w:hint="eastAsia"/>
        </w:rPr>
        <w:t>但是利用</w:t>
      </w:r>
      <w:r>
        <w:rPr>
          <w:rFonts w:hint="eastAsia"/>
        </w:rPr>
        <w:t>Strin</w:t>
      </w:r>
      <w:r w:rsidR="00993E58">
        <w:rPr>
          <w:rFonts w:hint="eastAsia"/>
        </w:rPr>
        <w:t>g</w:t>
      </w:r>
      <w:r w:rsidR="00993E58">
        <w:t>.</w:t>
      </w:r>
      <w:r>
        <w:rPr>
          <w:rFonts w:hint="eastAsia"/>
        </w:rPr>
        <w:t>fromC</w:t>
      </w:r>
      <w:r w:rsidR="00993E58">
        <w:rPr>
          <w:rFonts w:hint="eastAsia"/>
        </w:rPr>
        <w:t>h</w:t>
      </w:r>
      <w:r>
        <w:rPr>
          <w:rFonts w:hint="eastAsia"/>
        </w:rPr>
        <w:t>ar- Code</w:t>
      </w:r>
      <w:r w:rsidR="00993E58">
        <w:t>()</w:t>
      </w:r>
      <w:r>
        <w:rPr>
          <w:rFonts w:hint="eastAsia"/>
        </w:rPr>
        <w:t>，我们在读写这段代码时就不需要知道</w:t>
      </w:r>
      <w:r w:rsidR="00993E58">
        <w:rPr>
          <w:rFonts w:hint="eastAsia"/>
        </w:rPr>
        <w:t>R</w:t>
      </w:r>
      <w:r>
        <w:rPr>
          <w:rFonts w:hint="eastAsia"/>
        </w:rPr>
        <w:t>的</w:t>
      </w:r>
      <w:r>
        <w:rPr>
          <w:rFonts w:hint="eastAsia"/>
        </w:rPr>
        <w:t>ASCII</w:t>
      </w:r>
      <w:r>
        <w:rPr>
          <w:rFonts w:hint="eastAsia"/>
        </w:rPr>
        <w:t>值。</w:t>
      </w:r>
    </w:p>
    <w:p w:rsidR="00D225F2" w:rsidRDefault="009815E2" w:rsidP="005E30FF">
      <w:pPr>
        <w:ind w:firstLine="420"/>
      </w:pPr>
      <w:r>
        <w:rPr>
          <w:rFonts w:hint="eastAsia"/>
        </w:rPr>
        <w:t>为了能够处理游戏玩家</w:t>
      </w:r>
      <w:r w:rsidR="00A50DB1">
        <w:rPr>
          <w:rFonts w:hint="eastAsia"/>
        </w:rPr>
        <w:t>同时</w:t>
      </w:r>
      <w:r>
        <w:rPr>
          <w:rFonts w:hint="eastAsia"/>
        </w:rPr>
        <w:t>按下</w:t>
      </w:r>
      <w:r w:rsidR="00993E58">
        <w:rPr>
          <w:rFonts w:hint="eastAsia"/>
        </w:rPr>
        <w:t>几个键的情况</w:t>
      </w:r>
      <w:r>
        <w:rPr>
          <w:rFonts w:hint="eastAsia"/>
        </w:rPr>
        <w:t>，开发人员需要记住哪些键会被同时按下。这只需</w:t>
      </w:r>
      <w:r w:rsidR="005E30FF">
        <w:rPr>
          <w:rFonts w:hint="eastAsia"/>
        </w:rPr>
        <w:t>定义一个</w:t>
      </w:r>
      <w:r>
        <w:rPr>
          <w:rFonts w:hint="eastAsia"/>
        </w:rPr>
        <w:t>变量</w:t>
      </w:r>
      <w:r>
        <w:rPr>
          <w:rFonts w:hint="eastAsia"/>
        </w:rPr>
        <w:t>listOfPressedKeys</w:t>
      </w:r>
      <w:r w:rsidR="005E30FF">
        <w:rPr>
          <w:rFonts w:hint="eastAsia"/>
        </w:rPr>
        <w:t>保存这些键</w:t>
      </w:r>
      <w:r>
        <w:rPr>
          <w:rFonts w:hint="eastAsia"/>
        </w:rPr>
        <w:t>的值</w:t>
      </w:r>
      <w:r w:rsidR="005E30FF">
        <w:rPr>
          <w:rFonts w:hint="eastAsia"/>
        </w:rPr>
        <w:t>，然后</w:t>
      </w:r>
      <w:r>
        <w:rPr>
          <w:rFonts w:hint="eastAsia"/>
        </w:rPr>
        <w:t>这个列表用在</w:t>
      </w:r>
      <w:r w:rsidR="00BF152E">
        <w:rPr>
          <w:rFonts w:hint="eastAsia"/>
        </w:rPr>
        <w:t>handlePress</w:t>
      </w:r>
      <w:r w:rsidR="005E30FF">
        <w:rPr>
          <w:rFonts w:hint="eastAsia"/>
        </w:rPr>
        <w:t>ed</w:t>
      </w:r>
      <w:r w:rsidR="00BF152E">
        <w:rPr>
          <w:rFonts w:hint="eastAsia"/>
        </w:rPr>
        <w:t>DownKeys()</w:t>
      </w:r>
      <w:r>
        <w:rPr>
          <w:rFonts w:hint="eastAsia"/>
        </w:rPr>
        <w:t>函数</w:t>
      </w:r>
      <w:r w:rsidR="00BF152E">
        <w:rPr>
          <w:rFonts w:hint="eastAsia"/>
        </w:rPr>
        <w:t>中</w:t>
      </w:r>
      <w:r>
        <w:rPr>
          <w:rFonts w:hint="eastAsia"/>
        </w:rPr>
        <w:t>。一般</w:t>
      </w:r>
      <w:r w:rsidR="00BF152E">
        <w:rPr>
          <w:rFonts w:hint="eastAsia"/>
        </w:rPr>
        <w:t>而</w:t>
      </w:r>
      <w:r>
        <w:rPr>
          <w:rFonts w:hint="eastAsia"/>
        </w:rPr>
        <w:t>言，这个函数需要每帧调用一次，通常</w:t>
      </w:r>
      <w:r w:rsidR="00BF152E">
        <w:rPr>
          <w:rFonts w:hint="eastAsia"/>
        </w:rPr>
        <w:t>是</w:t>
      </w:r>
      <w:r>
        <w:rPr>
          <w:rFonts w:hint="eastAsia"/>
        </w:rPr>
        <w:t>在场景绘制之前调</w:t>
      </w:r>
      <w:r w:rsidR="00BF152E">
        <w:rPr>
          <w:rFonts w:hint="eastAsia"/>
        </w:rPr>
        <w:t>用</w:t>
      </w:r>
      <w:r>
        <w:rPr>
          <w:rFonts w:hint="eastAsia"/>
        </w:rPr>
        <w:t>。在这个函数中，要检查当前哪几个键被同时按</w:t>
      </w:r>
      <w:r w:rsidR="005E30FF">
        <w:rPr>
          <w:rFonts w:hint="eastAsia"/>
        </w:rPr>
        <w:t>下</w:t>
      </w:r>
      <w:r>
        <w:rPr>
          <w:rFonts w:hint="eastAsia"/>
        </w:rPr>
        <w:t>，根据检查结果采取</w:t>
      </w:r>
      <w:r w:rsidR="005E30FF">
        <w:rPr>
          <w:rFonts w:hint="eastAsia"/>
        </w:rPr>
        <w:t>不</w:t>
      </w:r>
      <w:r>
        <w:rPr>
          <w:rFonts w:hint="eastAsia"/>
        </w:rPr>
        <w:t>同的操</w:t>
      </w:r>
      <w:r>
        <w:rPr>
          <w:rFonts w:hint="eastAsia"/>
        </w:rPr>
        <w:lastRenderedPageBreak/>
        <w:t>作。</w:t>
      </w:r>
    </w:p>
    <w:p w:rsidR="009815E2" w:rsidRDefault="00D225F2" w:rsidP="005E30FF">
      <w:pPr>
        <w:ind w:firstLine="420"/>
      </w:pPr>
      <w:r>
        <w:rPr>
          <w:rFonts w:hint="eastAsia"/>
        </w:rPr>
        <w:t>完整的</w:t>
      </w:r>
      <w:r w:rsidR="005A3911">
        <w:rPr>
          <w:rFonts w:hint="eastAsia"/>
        </w:rPr>
        <w:t>代码如下：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var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listOfPressedKeys = {};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保存目前已按下的键的对象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var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infoWrapS;        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纹理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s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方向的包装模式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var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infoWrapT;        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纹理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t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方向的包装模式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var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currentWrapS= 0;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var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currentWrapT= 0;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function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handleKeyDown(event) {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listOfPressedKeys[event.keyCode] 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true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按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R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键恢复初始状态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(String.fromCharCode(event.keyCode) ==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"R"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) {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xRot = 0;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yRot = 0;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xSpeed = 0;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ySpeed = 0;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z = -2.5;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gl.bindTexture(gl.TEXTURE_2D, myTexture);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gl.texParameteri(gl.TEXTURE_2D, gl.TEXTURE_WRAP_S, gl.REPEAT);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gl.texParameteri(gl.TEXTURE_2D, gl.TEXTURE_WRAP_T, gl.REPEAT);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gl.bindTexture(gl.TEXTURE_2D,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null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);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}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(String.fromCharCode(event.keyCode) ==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"S"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) {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currentWrapS += 1;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(currentWrapS == 3) {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currentWrapS = 0;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}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var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info;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gl.bindTexture(gl.TEXTURE_2D, myTexture);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(currentWrapS == 0) {                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gl.texParameteri(gl.TEXTURE_2D, gl.TEXTURE_WRAP_S, gl.REPEAT);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info =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"REPEAT"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}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(currentWrapS == 1) {                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gl.texParameteri(gl.TEXTURE_2D, gl.TEXTURE_WRAP_S, gl.MIRRORED_REPEAT);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info =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"MIRRORED_REPEAT"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}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(currentWrapS == 2)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{                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gl.texParameteri(gl.TEXTURE_2D, gl.TEXTURE_WRAP_S, gl.CLAMP_TO_EDGE);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info =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"CLAMP_TO_EDGE"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}            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lastRenderedPageBreak/>
        <w:t xml:space="preserve">        infoWrapS.innerHTML = info;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gl.bindTexture(gl.TEXTURE_2D,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null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);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}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(String.fromCharCode(event.keyCode) ==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"T"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) {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currentWrapT += 1;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(currentWrapT == 3) {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currentWrapT = 0;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}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var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info;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gl.bindTexture(gl.TEXTURE_2D, myTexture);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(currentWrapT == 0) {                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gl.texParameteri(gl.TEXTURE_2D, gl.TEXTURE_WRAP_T, gl.REPEAT);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info =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"REPEAT"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}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(currentWrapT == 1) {                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gl.texParameteri(gl.TEXTURE_2D, gl.TEXTURE_WRAP_T, gl.MIRRORED_REPEAT);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info =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"MIRRORED_REPEAT"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}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(currentWrapT == 2) {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gl.texParameteri(gl.TEXTURE_2D, gl.TEXTURE_WRAP_T, gl.CLAMP_TO_EDGE);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info =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"CLAMP_TO_EDGE"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}            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infoWrapT.innerHTML = info;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gl.bindTexture(gl.TEXTURE_2D,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null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);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}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}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function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handleKeyUp(event) {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listOfPressedKeys[event.keyCode] 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false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}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function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handleKeyPress(event) {}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function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handlePressedDownKeys() {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(listOfPressedKeys[33]) {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 Page Up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z -= 0.05;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}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(listOfPressedKeys[34]) {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 Page Down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z += 0.05;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}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(listOfPressedKeys[37]) {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lastRenderedPageBreak/>
        <w:t xml:space="preserve">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向左箭头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ySpeed -= 1;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}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(listOfPressedKeys[39]) {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向右箭头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ySpeed += 1;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}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(listOfPressedKeys[38]) {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向上箭头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xSpeed -= 1;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}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(listOfPressedKeys[40]) {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向下箭头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xSpeed += 1;</w:t>
      </w:r>
    </w:p>
    <w:p w:rsidR="00F54A52" w:rsidRDefault="00F54A52" w:rsidP="00F54A5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}</w:t>
      </w:r>
    </w:p>
    <w:p w:rsidR="00D225F2" w:rsidRDefault="00F54A52" w:rsidP="00F54A52"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}</w:t>
      </w:r>
    </w:p>
    <w:p w:rsidR="005A3911" w:rsidRDefault="00466A6B" w:rsidP="00734D10">
      <w:pPr>
        <w:pStyle w:val="2"/>
      </w:pPr>
      <w:r>
        <w:rPr>
          <w:rFonts w:hint="eastAsia"/>
        </w:rPr>
        <w:t>纹理坐标包装模式</w:t>
      </w:r>
    </w:p>
    <w:p w:rsidR="00466A6B" w:rsidRDefault="00466A6B" w:rsidP="00466A6B">
      <w:pPr>
        <w:ind w:firstLine="420"/>
      </w:pPr>
      <w:r>
        <w:rPr>
          <w:rFonts w:hint="eastAsia"/>
        </w:rPr>
        <w:t>在上面的代码中，我们通过按下“</w:t>
      </w:r>
      <w:r>
        <w:rPr>
          <w:rFonts w:hint="eastAsia"/>
        </w:rPr>
        <w:t>S</w:t>
      </w:r>
      <w:r>
        <w:rPr>
          <w:rFonts w:hint="eastAsia"/>
        </w:rPr>
        <w:t>”或“</w:t>
      </w:r>
      <w:r>
        <w:rPr>
          <w:rFonts w:hint="eastAsia"/>
        </w:rPr>
        <w:t>T</w:t>
      </w:r>
      <w:r>
        <w:rPr>
          <w:rFonts w:hint="eastAsia"/>
        </w:rPr>
        <w:t>”键可以切换纹理包装模式。</w:t>
      </w:r>
    </w:p>
    <w:p w:rsidR="00734D10" w:rsidRDefault="00466A6B" w:rsidP="00734D10">
      <w:pPr>
        <w:ind w:firstLine="420"/>
      </w:pPr>
      <w:r>
        <w:rPr>
          <w:rFonts w:hint="eastAsia"/>
        </w:rPr>
        <w:t>通常纹理的左下角的坐标为</w:t>
      </w:r>
      <w:r>
        <w:rPr>
          <w:rFonts w:hint="eastAsia"/>
        </w:rPr>
        <w:t>(</w:t>
      </w:r>
      <w:r>
        <w:t>0,0</w:t>
      </w:r>
      <w:r>
        <w:rPr>
          <w:rFonts w:hint="eastAsia"/>
        </w:rPr>
        <w:t>)</w:t>
      </w:r>
      <w:r>
        <w:rPr>
          <w:rFonts w:hint="eastAsia"/>
        </w:rPr>
        <w:t>，右上角的坐标为</w:t>
      </w:r>
      <w:r>
        <w:rPr>
          <w:rFonts w:hint="eastAsia"/>
        </w:rPr>
        <w:t>(</w:t>
      </w:r>
      <w:r>
        <w:t>1,1</w:t>
      </w:r>
      <w:r>
        <w:rPr>
          <w:rFonts w:hint="eastAsia"/>
        </w:rPr>
        <w:t>)</w:t>
      </w:r>
      <w:r>
        <w:rPr>
          <w:rFonts w:hint="eastAsia"/>
        </w:rPr>
        <w:t>。但坐标可以取超过这个范围的值。例如，右上角坐标取为</w:t>
      </w:r>
      <w:r>
        <w:rPr>
          <w:rFonts w:hint="eastAsia"/>
        </w:rPr>
        <w:t>(</w:t>
      </w:r>
      <w:r>
        <w:t>3,3</w:t>
      </w:r>
      <w:r>
        <w:rPr>
          <w:rFonts w:hint="eastAsia"/>
        </w:rPr>
        <w:t>)</w:t>
      </w:r>
      <w:r>
        <w:rPr>
          <w:rFonts w:hint="eastAsia"/>
        </w:rPr>
        <w:t>，则几何体会出现</w:t>
      </w:r>
      <w:r>
        <w:rPr>
          <w:rFonts w:hint="eastAsia"/>
        </w:rPr>
        <w:t>3</w:t>
      </w:r>
      <w:r>
        <w:rPr>
          <w:rFonts w:hint="eastAsia"/>
        </w:rPr>
        <w:t>×</w:t>
      </w:r>
      <w:r>
        <w:t>3</w:t>
      </w:r>
      <w:r>
        <w:rPr>
          <w:rFonts w:hint="eastAsia"/>
        </w:rPr>
        <w:t>张相同的纹理。</w:t>
      </w:r>
    </w:p>
    <w:p w:rsidR="00734D10" w:rsidRDefault="00734D10" w:rsidP="00466A6B">
      <w:pPr>
        <w:ind w:firstLine="420"/>
      </w:pPr>
      <w:r>
        <w:rPr>
          <w:rFonts w:hint="eastAsia"/>
        </w:rPr>
        <w:t>在本例的代码中，这种效果不是通过定义顶点的纹理坐标实现的，而是在顶点着色器中实现的，两种方法都能够获得相同的效果。顶点着色器中的</w:t>
      </w:r>
      <w:r>
        <w:rPr>
          <w:rFonts w:hint="eastAsia"/>
        </w:rPr>
        <w:t>main()</w:t>
      </w:r>
      <w:r>
        <w:rPr>
          <w:rFonts w:hint="eastAsia"/>
        </w:rPr>
        <w:t>代码如下：</w:t>
      </w:r>
    </w:p>
    <w:p w:rsidR="00734D10" w:rsidRDefault="00734D10" w:rsidP="00734D10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void main(void) {</w:t>
      </w:r>
    </w:p>
    <w:p w:rsidR="00734D10" w:rsidRDefault="00734D10" w:rsidP="00734D10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gl_Position = uPMatrix * uMVMatrix * vec4(aVertexPosition, 1.0);</w:t>
      </w:r>
    </w:p>
    <w:p w:rsidR="00734D10" w:rsidRDefault="00734D10" w:rsidP="00734D10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// 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乘以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3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将纹理左右平铺三次，减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1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是让纹理位于中央</w:t>
      </w:r>
    </w:p>
    <w:p w:rsidR="00734D10" w:rsidRDefault="00734D10" w:rsidP="00734D10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vTextureCoords =  (aTextureCoords * 3.0) - vec2(1.0, 1.0);</w:t>
      </w:r>
    </w:p>
    <w:p w:rsidR="00734D10" w:rsidRPr="00734D10" w:rsidRDefault="00734D10" w:rsidP="00734D10"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}</w:t>
      </w:r>
    </w:p>
    <w:p w:rsidR="00466A6B" w:rsidRDefault="00466A6B" w:rsidP="00466A6B">
      <w:pPr>
        <w:ind w:firstLine="420"/>
      </w:pPr>
      <w:r>
        <w:rPr>
          <w:rFonts w:hint="eastAsia"/>
        </w:rPr>
        <w:t>利用</w:t>
      </w:r>
      <w:r>
        <w:rPr>
          <w:rFonts w:hint="eastAsia"/>
        </w:rPr>
        <w:t>gl</w:t>
      </w:r>
      <w:r>
        <w:t>.texParameter()</w:t>
      </w:r>
      <w:r>
        <w:rPr>
          <w:rFonts w:hint="eastAsia"/>
        </w:rPr>
        <w:t>方法，可以分别</w:t>
      </w:r>
      <w:r w:rsidR="00734D10">
        <w:rPr>
          <w:rFonts w:hint="eastAsia"/>
        </w:rPr>
        <w:t>为</w:t>
      </w:r>
      <w:r w:rsidR="00734D10">
        <w:rPr>
          <w:rFonts w:hint="eastAsia"/>
        </w:rPr>
        <w:t>s</w:t>
      </w:r>
      <w:r w:rsidR="00734D10">
        <w:rPr>
          <w:rFonts w:hint="eastAsia"/>
        </w:rPr>
        <w:t>方和</w:t>
      </w:r>
      <w:r w:rsidR="00734D10">
        <w:rPr>
          <w:rFonts w:hint="eastAsia"/>
        </w:rPr>
        <w:t>t</w:t>
      </w:r>
      <w:r w:rsidR="00734D10">
        <w:rPr>
          <w:rFonts w:hint="eastAsia"/>
        </w:rPr>
        <w:t>方向定义纹理的包装模式。这个方法的第二个参数可以取</w:t>
      </w:r>
      <w:r w:rsidR="00734D10">
        <w:rPr>
          <w:rFonts w:hint="eastAsia"/>
        </w:rPr>
        <w:t>gl</w:t>
      </w:r>
      <w:r w:rsidR="00734D10">
        <w:t>.</w:t>
      </w:r>
      <w:r w:rsidR="00734D10">
        <w:rPr>
          <w:rFonts w:hint="eastAsia"/>
        </w:rPr>
        <w:t>TEXTURE</w:t>
      </w:r>
      <w:r w:rsidR="00734D10">
        <w:t>_WRAP_S</w:t>
      </w:r>
      <w:r w:rsidR="00734D10">
        <w:rPr>
          <w:rFonts w:hint="eastAsia"/>
        </w:rPr>
        <w:t>或</w:t>
      </w:r>
      <w:r w:rsidR="00734D10">
        <w:rPr>
          <w:rFonts w:hint="eastAsia"/>
        </w:rPr>
        <w:t>gl</w:t>
      </w:r>
      <w:r w:rsidR="00734D10">
        <w:t>.</w:t>
      </w:r>
      <w:r w:rsidR="00734D10">
        <w:rPr>
          <w:rFonts w:hint="eastAsia"/>
        </w:rPr>
        <w:t>TEXTURE</w:t>
      </w:r>
      <w:r w:rsidR="00734D10">
        <w:t>_WRAP_</w:t>
      </w:r>
      <w:r w:rsidR="00734D10">
        <w:rPr>
          <w:rFonts w:hint="eastAsia"/>
        </w:rPr>
        <w:t>T</w:t>
      </w:r>
      <w:r w:rsidR="00734D10">
        <w:rPr>
          <w:rFonts w:hint="eastAsia"/>
        </w:rPr>
        <w:t>两个值之一。该方法的第三个参数定义包装模式，它们是：</w:t>
      </w:r>
    </w:p>
    <w:p w:rsidR="00734D10" w:rsidRDefault="00734D10" w:rsidP="00734D10">
      <w:pPr>
        <w:pStyle w:val="a5"/>
        <w:numPr>
          <w:ilvl w:val="0"/>
          <w:numId w:val="7"/>
        </w:numPr>
        <w:ind w:firstLineChars="0"/>
      </w:pPr>
      <w:r>
        <w:t>g</w:t>
      </w:r>
      <w:r>
        <w:rPr>
          <w:rFonts w:hint="eastAsia"/>
        </w:rPr>
        <w:t>l</w:t>
      </w:r>
      <w:r>
        <w:t>.REPEAT</w:t>
      </w:r>
    </w:p>
    <w:p w:rsidR="00734D10" w:rsidRDefault="00734D10" w:rsidP="00734D10">
      <w:pPr>
        <w:pStyle w:val="a5"/>
        <w:numPr>
          <w:ilvl w:val="0"/>
          <w:numId w:val="7"/>
        </w:numPr>
        <w:ind w:firstLineChars="0"/>
      </w:pPr>
      <w:r>
        <w:t>g</w:t>
      </w:r>
      <w:r>
        <w:rPr>
          <w:rFonts w:hint="eastAsia"/>
        </w:rPr>
        <w:t>l</w:t>
      </w:r>
      <w:r>
        <w:t>.</w:t>
      </w:r>
      <w:r w:rsidR="004000F0">
        <w:rPr>
          <w:rFonts w:hint="eastAsia"/>
        </w:rPr>
        <w:t>MIRRORED</w:t>
      </w:r>
      <w:r w:rsidR="004000F0">
        <w:t>_</w:t>
      </w:r>
      <w:r>
        <w:t>REPEAT</w:t>
      </w:r>
    </w:p>
    <w:p w:rsidR="00734D10" w:rsidRDefault="00734D10" w:rsidP="0059403B">
      <w:pPr>
        <w:pStyle w:val="a5"/>
        <w:numPr>
          <w:ilvl w:val="0"/>
          <w:numId w:val="7"/>
        </w:numPr>
        <w:ind w:firstLineChars="0"/>
      </w:pPr>
      <w:r>
        <w:t>g</w:t>
      </w:r>
      <w:r>
        <w:rPr>
          <w:rFonts w:hint="eastAsia"/>
        </w:rPr>
        <w:t>l</w:t>
      </w:r>
      <w:r>
        <w:t>.</w:t>
      </w:r>
      <w:r w:rsidR="004000F0">
        <w:t>CLAMP</w:t>
      </w:r>
      <w:r w:rsidR="004000F0">
        <w:rPr>
          <w:rFonts w:hint="eastAsia"/>
        </w:rPr>
        <w:t>_TO_EDGE</w:t>
      </w:r>
    </w:p>
    <w:p w:rsidR="00734D10" w:rsidRDefault="00734D10" w:rsidP="004000F0">
      <w:pPr>
        <w:ind w:firstLineChars="200" w:firstLine="420"/>
      </w:pPr>
      <w:r>
        <w:rPr>
          <w:rFonts w:hint="eastAsia"/>
        </w:rPr>
        <w:t>如果没有</w:t>
      </w:r>
      <w:r w:rsidR="004000F0">
        <w:rPr>
          <w:rFonts w:hint="eastAsia"/>
        </w:rPr>
        <w:t>显示地定义一个包装模式，则</w:t>
      </w:r>
      <w:r w:rsidR="004000F0">
        <w:rPr>
          <w:rFonts w:hint="eastAsia"/>
        </w:rPr>
        <w:t>WebGL</w:t>
      </w:r>
      <w:r w:rsidR="004000F0">
        <w:rPr>
          <w:rFonts w:hint="eastAsia"/>
        </w:rPr>
        <w:t>的默认包装模式就是</w:t>
      </w:r>
      <w:r w:rsidR="004000F0">
        <w:rPr>
          <w:rFonts w:hint="eastAsia"/>
        </w:rPr>
        <w:t>gl</w:t>
      </w:r>
      <w:r w:rsidR="004000F0">
        <w:t>.REPEAT</w:t>
      </w:r>
      <w:r w:rsidR="004000F0">
        <w:rPr>
          <w:rFonts w:hint="eastAsia"/>
        </w:rPr>
        <w:t>。在这个模式中，</w:t>
      </w:r>
      <w:r w:rsidR="004000F0">
        <w:rPr>
          <w:rFonts w:hint="eastAsia"/>
        </w:rPr>
        <w:t>WebGL</w:t>
      </w:r>
      <w:r w:rsidR="004000F0">
        <w:rPr>
          <w:rFonts w:hint="eastAsia"/>
        </w:rPr>
        <w:t>在纹理坐标的每个整数边界上重复这个纹理。</w:t>
      </w:r>
    </w:p>
    <w:p w:rsidR="004000F0" w:rsidRDefault="004000F0" w:rsidP="004000F0">
      <w:pPr>
        <w:ind w:firstLineChars="200" w:firstLine="420"/>
      </w:pPr>
      <w:r>
        <w:t>g</w:t>
      </w:r>
      <w:r>
        <w:rPr>
          <w:rFonts w:hint="eastAsia"/>
        </w:rPr>
        <w:t>l</w:t>
      </w:r>
      <w:r>
        <w:t>.</w:t>
      </w:r>
      <w:r>
        <w:rPr>
          <w:rFonts w:hint="eastAsia"/>
        </w:rPr>
        <w:t>MIRRORED</w:t>
      </w:r>
      <w:r>
        <w:t>_REPEAT</w:t>
      </w:r>
      <w:r>
        <w:rPr>
          <w:rFonts w:hint="eastAsia"/>
        </w:rPr>
        <w:t>包装模式与</w:t>
      </w:r>
      <w:r>
        <w:rPr>
          <w:rFonts w:hint="eastAsia"/>
        </w:rPr>
        <w:t>gl</w:t>
      </w:r>
      <w:r>
        <w:t>.REPEAT</w:t>
      </w:r>
      <w:r>
        <w:rPr>
          <w:rFonts w:hint="eastAsia"/>
        </w:rPr>
        <w:t>包装模式相似，但当纹理坐标的整数部分是偶数时，它镜像原来的图像。这种模式常用来在一个表面上产生无缝的平铺效果。</w:t>
      </w:r>
    </w:p>
    <w:p w:rsidR="004000F0" w:rsidRDefault="004000F0" w:rsidP="004000F0">
      <w:pPr>
        <w:ind w:firstLineChars="200" w:firstLine="420"/>
      </w:pPr>
      <w:r>
        <w:rPr>
          <w:rFonts w:hint="eastAsia"/>
        </w:rPr>
        <w:t>应用</w:t>
      </w:r>
      <w:r w:rsidRPr="004000F0">
        <w:t>gl.CLAMP_TO_EDGE</w:t>
      </w:r>
      <w:r w:rsidR="009D6446">
        <w:rPr>
          <w:rFonts w:hint="eastAsia"/>
        </w:rPr>
        <w:t>包装模式时，所有纹理坐标都嵌在</w:t>
      </w:r>
      <w:r w:rsidR="009D6446">
        <w:rPr>
          <w:rFonts w:hint="eastAsia"/>
        </w:rPr>
        <w:t>[</w:t>
      </w:r>
      <w:r w:rsidR="009D6446">
        <w:t>0</w:t>
      </w:r>
      <w:r w:rsidR="009D6446">
        <w:rPr>
          <w:rFonts w:hint="eastAsia"/>
        </w:rPr>
        <w:t>,1]</w:t>
      </w:r>
      <w:r w:rsidR="009D6446">
        <w:rPr>
          <w:rFonts w:hint="eastAsia"/>
        </w:rPr>
        <w:t>范围内。在这个范围之外的纹理坐标将由纹理的最接近边界采样得到。</w:t>
      </w:r>
    </w:p>
    <w:p w:rsidR="009D6446" w:rsidRDefault="009D6446" w:rsidP="004000F0">
      <w:pPr>
        <w:ind w:firstLineChars="200" w:firstLine="420"/>
      </w:pPr>
      <w:r>
        <w:rPr>
          <w:rFonts w:hint="eastAsia"/>
        </w:rPr>
        <w:t>三种包装方式的程序截图如下：</w:t>
      </w:r>
    </w:p>
    <w:p w:rsidR="009D6446" w:rsidRDefault="00512AF0" w:rsidP="009D6446">
      <w:r>
        <w:rPr>
          <w:rFonts w:hint="eastAsia"/>
          <w:noProof/>
        </w:rPr>
        <w:lastRenderedPageBreak/>
        <w:drawing>
          <wp:inline distT="0" distB="0" distL="0" distR="0">
            <wp:extent cx="5274310" cy="174942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sson7_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4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AF0" w:rsidRPr="00512AF0" w:rsidRDefault="00512AF0" w:rsidP="00512AF0">
      <w:pPr>
        <w:rPr>
          <w:b/>
        </w:rPr>
      </w:pPr>
      <w:r w:rsidRPr="00512AF0">
        <w:rPr>
          <w:rFonts w:hint="eastAsia"/>
          <w:b/>
        </w:rPr>
        <w:t>从左至右分别是</w:t>
      </w:r>
      <w:r w:rsidRPr="00512AF0">
        <w:rPr>
          <w:b/>
        </w:rPr>
        <w:t>gl.REPEAT</w:t>
      </w:r>
      <w:r w:rsidRPr="00512AF0">
        <w:rPr>
          <w:rFonts w:hint="eastAsia"/>
          <w:b/>
        </w:rPr>
        <w:t>、</w:t>
      </w:r>
      <w:r w:rsidRPr="00512AF0">
        <w:rPr>
          <w:b/>
        </w:rPr>
        <w:t>gl.MIRRORED_REPEAT</w:t>
      </w:r>
      <w:r w:rsidRPr="00512AF0">
        <w:rPr>
          <w:rFonts w:hint="eastAsia"/>
          <w:b/>
        </w:rPr>
        <w:t>、</w:t>
      </w:r>
      <w:r w:rsidRPr="00512AF0">
        <w:rPr>
          <w:b/>
        </w:rPr>
        <w:t>gl.CLAMP_TO_EDGE</w:t>
      </w:r>
    </w:p>
    <w:sectPr w:rsidR="00512AF0" w:rsidRPr="00512AF0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421" w:rsidRDefault="00EB6421" w:rsidP="0083526C">
      <w:r>
        <w:separator/>
      </w:r>
    </w:p>
  </w:endnote>
  <w:endnote w:type="continuationSeparator" w:id="0">
    <w:p w:rsidR="00EB6421" w:rsidRDefault="00EB6421" w:rsidP="00835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405833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3526C" w:rsidRDefault="0083526C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02AA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02AA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56493" w:rsidRDefault="00EB642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421" w:rsidRDefault="00EB6421" w:rsidP="0083526C">
      <w:r>
        <w:separator/>
      </w:r>
    </w:p>
  </w:footnote>
  <w:footnote w:type="continuationSeparator" w:id="0">
    <w:p w:rsidR="00EB6421" w:rsidRDefault="00EB6421" w:rsidP="00835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6C7C"/>
    <w:multiLevelType w:val="hybridMultilevel"/>
    <w:tmpl w:val="5E80C0F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1E7E78A1"/>
    <w:multiLevelType w:val="hybridMultilevel"/>
    <w:tmpl w:val="0D2215B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293C2519"/>
    <w:multiLevelType w:val="hybridMultilevel"/>
    <w:tmpl w:val="B2A051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B736FB3"/>
    <w:multiLevelType w:val="hybridMultilevel"/>
    <w:tmpl w:val="DB3E8F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2C37BCB"/>
    <w:multiLevelType w:val="hybridMultilevel"/>
    <w:tmpl w:val="B78E60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3816C8D"/>
    <w:multiLevelType w:val="hybridMultilevel"/>
    <w:tmpl w:val="7E526E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7BA418FF"/>
    <w:multiLevelType w:val="hybridMultilevel"/>
    <w:tmpl w:val="5456E08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5E2"/>
    <w:rsid w:val="000C357A"/>
    <w:rsid w:val="001E03B7"/>
    <w:rsid w:val="0029791C"/>
    <w:rsid w:val="00377AF1"/>
    <w:rsid w:val="003D3B00"/>
    <w:rsid w:val="004000F0"/>
    <w:rsid w:val="00466A6B"/>
    <w:rsid w:val="00512AF0"/>
    <w:rsid w:val="0056013B"/>
    <w:rsid w:val="005A3911"/>
    <w:rsid w:val="005E30FF"/>
    <w:rsid w:val="006F38E5"/>
    <w:rsid w:val="00734D10"/>
    <w:rsid w:val="0083526C"/>
    <w:rsid w:val="009815E2"/>
    <w:rsid w:val="00993E58"/>
    <w:rsid w:val="009D6446"/>
    <w:rsid w:val="00A47D3B"/>
    <w:rsid w:val="00A50DB1"/>
    <w:rsid w:val="00A95D8E"/>
    <w:rsid w:val="00BA02AA"/>
    <w:rsid w:val="00BF152E"/>
    <w:rsid w:val="00CF50BA"/>
    <w:rsid w:val="00D225F2"/>
    <w:rsid w:val="00E773DC"/>
    <w:rsid w:val="00EB1F7E"/>
    <w:rsid w:val="00EB6421"/>
    <w:rsid w:val="00F5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886724-F336-4628-A15B-815F75A3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5E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815E2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E03B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81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815E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815E2"/>
    <w:rPr>
      <w:b/>
      <w:bCs/>
      <w:kern w:val="44"/>
      <w:sz w:val="44"/>
      <w:szCs w:val="44"/>
    </w:rPr>
  </w:style>
  <w:style w:type="paragraph" w:styleId="a4">
    <w:name w:val="header"/>
    <w:basedOn w:val="a"/>
    <w:link w:val="Char0"/>
    <w:uiPriority w:val="99"/>
    <w:unhideWhenUsed/>
    <w:rsid w:val="008352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3526C"/>
    <w:rPr>
      <w:sz w:val="18"/>
      <w:szCs w:val="18"/>
    </w:rPr>
  </w:style>
  <w:style w:type="paragraph" w:styleId="a5">
    <w:name w:val="List Paragraph"/>
    <w:basedOn w:val="a"/>
    <w:uiPriority w:val="34"/>
    <w:qFormat/>
    <w:rsid w:val="00CF50BA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1E03B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7</Pages>
  <Words>950</Words>
  <Characters>5415</Characters>
  <Application>Microsoft Office Word</Application>
  <DocSecurity>0</DocSecurity>
  <Lines>45</Lines>
  <Paragraphs>12</Paragraphs>
  <ScaleCrop>false</ScaleCrop>
  <Company>shiba</Company>
  <LinksUpToDate>false</LinksUpToDate>
  <CharactersWithSpaces>6353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16</cp:revision>
  <dcterms:created xsi:type="dcterms:W3CDTF">2013-10-09T13:14:00Z</dcterms:created>
  <dcterms:modified xsi:type="dcterms:W3CDTF">2013-10-14T13:39:00Z</dcterms:modified>
</cp:coreProperties>
</file>