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59" w:rsidRDefault="006B2159" w:rsidP="006B2159">
      <w:pPr>
        <w:pStyle w:val="1"/>
      </w:pPr>
      <w:r>
        <w:t>20</w:t>
      </w:r>
      <w:r>
        <w:rPr>
          <w:rFonts w:hint="eastAsia"/>
        </w:rPr>
        <w:t xml:space="preserve">.7 </w:t>
      </w:r>
      <w:r>
        <w:rPr>
          <w:rFonts w:hint="eastAsia"/>
        </w:rPr>
        <w:t>火焰</w:t>
      </w:r>
    </w:p>
    <w:p w:rsidR="006B2159" w:rsidRDefault="006B2159" w:rsidP="00A30ED6">
      <w:pPr>
        <w:ind w:firstLine="420"/>
      </w:pPr>
      <w:r>
        <w:rPr>
          <w:rFonts w:hint="eastAsia"/>
        </w:rPr>
        <w:t>下面的</w:t>
      </w:r>
      <w:r w:rsidR="00A30ED6">
        <w:rPr>
          <w:rFonts w:hint="eastAsia"/>
        </w:rPr>
        <w:t>effect</w:t>
      </w:r>
      <w:r>
        <w:rPr>
          <w:rFonts w:hint="eastAsia"/>
        </w:rPr>
        <w:t>文件（</w:t>
      </w:r>
      <w:r>
        <w:rPr>
          <w:rFonts w:hint="eastAsia"/>
        </w:rPr>
        <w:t>fire.fx</w:t>
      </w:r>
      <w:r>
        <w:rPr>
          <w:rFonts w:hint="eastAsia"/>
        </w:rPr>
        <w:t>）用于渲染火焰粒子系统。它由两个</w:t>
      </w:r>
      <w:r>
        <w:rPr>
          <w:rFonts w:hint="eastAsia"/>
        </w:rPr>
        <w:t xml:space="preserve">technique </w:t>
      </w:r>
      <w:r>
        <w:rPr>
          <w:rFonts w:hint="eastAsia"/>
        </w:rPr>
        <w:t>组成：</w:t>
      </w:r>
    </w:p>
    <w:p w:rsidR="006B2159" w:rsidRDefault="00D159C7" w:rsidP="00D159C7">
      <w:pPr>
        <w:ind w:firstLine="420"/>
      </w:pPr>
      <w:r w:rsidRPr="000765A6">
        <w:rPr>
          <w:b/>
        </w:rPr>
        <w:t>1</w:t>
      </w:r>
      <w:r w:rsidRPr="000765A6">
        <w:rPr>
          <w:rFonts w:hint="eastAsia"/>
          <w:b/>
        </w:rPr>
        <w:t>．</w:t>
      </w:r>
      <w:r w:rsidR="006B2159">
        <w:rPr>
          <w:rFonts w:hint="eastAsia"/>
        </w:rPr>
        <w:t>一个</w:t>
      </w:r>
      <w:r w:rsidR="006B2159">
        <w:rPr>
          <w:rFonts w:hint="eastAsia"/>
        </w:rPr>
        <w:t>technique</w:t>
      </w:r>
      <w:r w:rsidR="006B2159">
        <w:rPr>
          <w:rFonts w:hint="eastAsia"/>
        </w:rPr>
        <w:t>用于更新粒子系统。</w:t>
      </w:r>
    </w:p>
    <w:p w:rsidR="006B2159" w:rsidRDefault="00D159C7" w:rsidP="00D159C7">
      <w:pPr>
        <w:ind w:firstLine="420"/>
      </w:pPr>
      <w:r w:rsidRPr="000765A6">
        <w:rPr>
          <w:b/>
        </w:rPr>
        <w:t>2</w:t>
      </w:r>
      <w:r w:rsidRPr="000765A6">
        <w:rPr>
          <w:rFonts w:hint="eastAsia"/>
          <w:b/>
        </w:rPr>
        <w:t>．</w:t>
      </w:r>
      <w:r w:rsidR="006B2159">
        <w:rPr>
          <w:rFonts w:hint="eastAsia"/>
        </w:rPr>
        <w:t>一个</w:t>
      </w:r>
      <w:r w:rsidR="006B2159">
        <w:rPr>
          <w:rFonts w:hint="eastAsia"/>
        </w:rPr>
        <w:t>technique</w:t>
      </w:r>
      <w:r w:rsidR="006B2159">
        <w:rPr>
          <w:rFonts w:hint="eastAsia"/>
        </w:rPr>
        <w:t>用于绘制粒子系统。</w:t>
      </w:r>
    </w:p>
    <w:p w:rsidR="006B2159" w:rsidRDefault="006B2159" w:rsidP="00D159C7">
      <w:pPr>
        <w:ind w:firstLine="420"/>
      </w:pPr>
      <w:r>
        <w:rPr>
          <w:rFonts w:hint="eastAsia"/>
        </w:rPr>
        <w:t>这两个</w:t>
      </w:r>
      <w:r>
        <w:rPr>
          <w:rFonts w:hint="eastAsia"/>
        </w:rPr>
        <w:t>technique</w:t>
      </w:r>
      <w:r>
        <w:rPr>
          <w:rFonts w:hint="eastAsia"/>
        </w:rPr>
        <w:t>中的代码一般会随着特定的粒子系统而变化，实现不同的销毁、生成和渲染规则。在本例中，火焰粒子在同一个位置上发射，但是会被赋予不同的初始速度，以使火焰逐渐散开，形成一个火球。</w:t>
      </w:r>
    </w:p>
    <w:p w:rsidR="000765A6" w:rsidRPr="000765A6" w:rsidRDefault="000765A6" w:rsidP="000765A6">
      <w:pPr>
        <w:jc w:val="center"/>
        <w:rPr>
          <w:b/>
        </w:rPr>
      </w:pPr>
      <w:r w:rsidRPr="000765A6">
        <w:rPr>
          <w:rFonts w:hint="eastAsia"/>
          <w:b/>
          <w:noProof/>
        </w:rPr>
        <w:drawing>
          <wp:inline distT="0" distB="0" distL="0" distR="0">
            <wp:extent cx="4762500" cy="3733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.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5A6" w:rsidRPr="000765A6" w:rsidRDefault="000765A6" w:rsidP="000765A6">
      <w:pPr>
        <w:jc w:val="center"/>
        <w:rPr>
          <w:b/>
        </w:rPr>
      </w:pPr>
      <w:r w:rsidRPr="000765A6">
        <w:rPr>
          <w:rFonts w:hint="eastAsia"/>
          <w:b/>
        </w:rPr>
        <w:t>图</w:t>
      </w:r>
      <w:r w:rsidRPr="000765A6">
        <w:rPr>
          <w:rFonts w:hint="eastAsia"/>
          <w:b/>
        </w:rPr>
        <w:t>20.5</w:t>
      </w:r>
      <w:r w:rsidRPr="000765A6">
        <w:rPr>
          <w:rFonts w:hint="eastAsia"/>
          <w:b/>
        </w:rPr>
        <w:t>由粒子系统演示程序生成的</w:t>
      </w:r>
      <w:r w:rsidRPr="000765A6">
        <w:rPr>
          <w:rFonts w:hint="eastAsia"/>
          <w:b/>
        </w:rPr>
        <w:t>火焰</w:t>
      </w:r>
      <w:r w:rsidRPr="000765A6">
        <w:rPr>
          <w:rFonts w:hint="eastAsia"/>
          <w:b/>
        </w:rPr>
        <w:t>。</w:t>
      </w:r>
    </w:p>
    <w:p w:rsidR="000765A6" w:rsidRPr="000765A6" w:rsidRDefault="000765A6" w:rsidP="000765A6">
      <w:pPr>
        <w:rPr>
          <w:rFonts w:hint="eastAsia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bookmarkStart w:id="0" w:name="_GoBack"/>
      <w:r>
        <w:rPr>
          <w:highlight w:val="white"/>
        </w:rPr>
        <w:t>//***********************************************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 GLOBALS                                      *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//***********************************************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cbuffer</w:t>
      </w:r>
      <w:r>
        <w:rPr>
          <w:color w:val="000000"/>
          <w:highlight w:val="white"/>
        </w:rPr>
        <w:t xml:space="preserve"> cbPerFrame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gEyePosW;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for when the emit position/direction is varying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gEmitPosW;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gEmitDirW;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gGameTime;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gTimeStep;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float4x4</w:t>
      </w:r>
      <w:r>
        <w:rPr>
          <w:color w:val="000000"/>
          <w:highlight w:val="white"/>
        </w:rPr>
        <w:t xml:space="preserve"> gViewProj;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cbuffer</w:t>
      </w:r>
      <w:r>
        <w:rPr>
          <w:color w:val="000000"/>
          <w:highlight w:val="white"/>
        </w:rPr>
        <w:t xml:space="preserve"> cbFixed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净常量加速度用于使粒子加速</w:t>
      </w:r>
      <w:r>
        <w:rPr>
          <w:highlight w:val="white"/>
        </w:rPr>
        <w:t>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gAccelW = {0.0f, 7.8f, 0.0f};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当将一个点粒子扩展为一个四边形时，</w:t>
      </w:r>
      <w:r>
        <w:rPr>
          <w:highlight w:val="white"/>
        </w:rPr>
        <w:t xml:space="preserve">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需要用到下面的纹理坐标将纹理平铺到四边形上</w:t>
      </w:r>
      <w:r>
        <w:rPr>
          <w:highlight w:val="white"/>
        </w:rPr>
        <w:t>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 xml:space="preserve"> gQuadTexC[4] =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>(0.0f, 1.0f),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>(1.0f, 1.0f),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>(0.0f, 0.0f),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>(1.0f, 0.0f)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纹理数组</w:t>
      </w:r>
      <w:r>
        <w:rPr>
          <w:highlight w:val="white"/>
        </w:rPr>
        <w:t>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Texture2DArray</w:t>
      </w:r>
      <w:r>
        <w:rPr>
          <w:color w:val="000000"/>
          <w:highlight w:val="white"/>
        </w:rPr>
        <w:t xml:space="preserve"> gTexArray;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用于生成随机数的随机纹理</w:t>
      </w:r>
      <w:r>
        <w:rPr>
          <w:highlight w:val="white"/>
        </w:rPr>
        <w:t>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Texture1D</w:t>
      </w:r>
      <w:r>
        <w:rPr>
          <w:color w:val="000000"/>
          <w:highlight w:val="white"/>
        </w:rPr>
        <w:t xml:space="preserve"> gRandomTex;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SamplerState</w:t>
      </w:r>
      <w:r>
        <w:rPr>
          <w:color w:val="000000"/>
          <w:highlight w:val="white"/>
        </w:rPr>
        <w:t xml:space="preserve"> samLinear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Filter = MIN_MAG_MIP_LINEAR;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AddressU = WRAP;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AddressV = WRAP;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DepthStencilState</w:t>
      </w:r>
      <w:r>
        <w:rPr>
          <w:color w:val="000000"/>
          <w:highlight w:val="white"/>
        </w:rPr>
        <w:t xml:space="preserve"> DisableDepth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DepthEnable = FALSE;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DepthWriteMask = ZERO;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DepthStencilState</w:t>
      </w:r>
      <w:r>
        <w:rPr>
          <w:color w:val="000000"/>
          <w:highlight w:val="white"/>
        </w:rPr>
        <w:t xml:space="preserve"> NoDepthWrites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DepthEnable = TRUE;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DepthWriteMask = ZERO;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BlendState</w:t>
      </w:r>
      <w:r>
        <w:rPr>
          <w:color w:val="000000"/>
          <w:highlight w:val="white"/>
        </w:rPr>
        <w:t xml:space="preserve"> AdditiveBlending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AlphaToCoverageEnable = FALSE;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BlendEnable[0] = TRUE;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SrcBlend = SRC_ALPHA;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DestBlend = ONE;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BlendOp = ADD;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SrcBlendAlpha = ZERO;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DestBlendAlpha = ZERO;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BlendOpAlpha = ADD;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RenderTargetWriteMask[0] = 0x0F;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//***********************************************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辅助函数</w:t>
      </w:r>
      <w:r>
        <w:rPr>
          <w:highlight w:val="white"/>
        </w:rPr>
        <w:t>*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//***********************************************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RandUnitVec3(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offset)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使用游戏时间给随机纹理的采样值添加偏移量</w:t>
      </w:r>
      <w:r>
        <w:rPr>
          <w:highlight w:val="white"/>
        </w:rPr>
        <w:t>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u = (gGameTime + offset);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[-1,1]</w:t>
      </w:r>
      <w:r>
        <w:rPr>
          <w:rFonts w:hint="eastAsia"/>
          <w:highlight w:val="white"/>
        </w:rPr>
        <w:t>区间的坐标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v = gRandomTex.SampleLevel(samLinear, u, 0).xyz;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投影到一个单位球上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normalize(v);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//***********************************************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 STREAM-OUT TECH                              *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//***********************************************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#define</w:t>
      </w:r>
      <w:r>
        <w:rPr>
          <w:color w:val="000000"/>
          <w:highlight w:val="white"/>
        </w:rPr>
        <w:t xml:space="preserve"> PT_EMITTER 0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#define</w:t>
      </w:r>
      <w:r>
        <w:rPr>
          <w:color w:val="000000"/>
          <w:highlight w:val="white"/>
        </w:rPr>
        <w:t xml:space="preserve"> PT_FLARE 1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Particle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InitialPosW : POSITION;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InitialVelW : VELOCITY;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 xml:space="preserve"> SizeW       : SIZE;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Age          : AGE;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uint</w:t>
      </w:r>
      <w:r>
        <w:rPr>
          <w:color w:val="000000"/>
          <w:highlight w:val="white"/>
        </w:rPr>
        <w:t xml:space="preserve"> Type          : TYPE;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Particle StreamOutVS(Particle vin)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vin;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The stream-out GS is just responsible for emitting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 new particles and destroying old particles.  The logic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 programed here will generally vary from particle system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to particle system, as the destroy/spawn rules will be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 different.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[maxvertexcount(2)]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StreamOutGS(</w:t>
      </w:r>
      <w:r>
        <w:rPr>
          <w:color w:val="0000FF"/>
          <w:highlight w:val="white"/>
        </w:rPr>
        <w:t>point</w:t>
      </w:r>
      <w:r>
        <w:rPr>
          <w:color w:val="000000"/>
          <w:highlight w:val="white"/>
        </w:rPr>
        <w:t xml:space="preserve"> Particle gin[1],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</w:t>
      </w:r>
      <w:r>
        <w:rPr>
          <w:color w:val="0000FF"/>
          <w:highlight w:val="white"/>
        </w:rPr>
        <w:t>inout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PointStream</w:t>
      </w:r>
      <w:r>
        <w:rPr>
          <w:color w:val="000000"/>
          <w:highlight w:val="white"/>
        </w:rPr>
        <w:t>&lt;Particle&gt; ptStream)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gin[0].Age += gTimeStep;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gin[0].Type == PT_EMITTER )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time to emit a new particle?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gin[0].Age &gt; 0.005f )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vRandom = RandUnitVec3(0.0f);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vRandom.x *= 0.5f;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vRandom.z *= 0.5f;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Particle p;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p.InitialPosW = gEmitPosW.xyz;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p.InitialVelW = 4.0f*vRandom;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p.SizeW       = </w:t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>(3.0f, 3.0f);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p.Age         = 0.0f;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p.Type        = PT_FLARE;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ptStream.Append(p);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reset the time to emit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gin[0].Age = 0.0f;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}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always keep emitters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ptStream.Append(gin[0]);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else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Specify conditions to keep particle; this may vary from system to system.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gin[0].Age &lt;= 1.0f )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ptStream.Append(gin[0]);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GeometryShader</w:t>
      </w:r>
      <w:r>
        <w:rPr>
          <w:color w:val="000000"/>
          <w:highlight w:val="white"/>
        </w:rPr>
        <w:t xml:space="preserve"> gsStreamOut = ConstructGSWithSO(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 xml:space="preserve">( gs_5_0, StreamOutGS() ),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A31515"/>
          <w:highlight w:val="white"/>
        </w:rPr>
        <w:t>"POSITION.xyz; VELOCITY.xyz; SIZE.xy; AGE.x; TYPE.x"</w:t>
      </w:r>
      <w:r>
        <w:rPr>
          <w:color w:val="000000"/>
          <w:highlight w:val="white"/>
        </w:rPr>
        <w:t xml:space="preserve"> 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technique11</w:t>
      </w:r>
      <w:r>
        <w:rPr>
          <w:color w:val="000000"/>
          <w:highlight w:val="white"/>
        </w:rPr>
        <w:t xml:space="preserve"> StreamOutTech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pass</w:t>
      </w:r>
      <w:r>
        <w:rPr>
          <w:color w:val="000000"/>
          <w:highlight w:val="white"/>
        </w:rPr>
        <w:t xml:space="preserve"> P0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SetVertexShader(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vs_5_0, StreamOutVS() ) 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SetGeometryShader( gsStreamOut 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highlight w:val="white"/>
        </w:rPr>
        <w:t>// disable pixel shader for stream-out only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SetPixelShader(</w:t>
      </w:r>
      <w:r>
        <w:rPr>
          <w:color w:val="0000FF"/>
          <w:highlight w:val="white"/>
        </w:rPr>
        <w:t>NULL</w:t>
      </w:r>
      <w:r>
        <w:rPr>
          <w:color w:val="000000"/>
          <w:highlight w:val="white"/>
        </w:rPr>
        <w:t>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highlight w:val="white"/>
        </w:rPr>
        <w:t>// we must also disable the depth buffer for stream-out only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SetDepthStencilState( DisableDepth, 0 );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//***********************************************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 DRAW TECH                                    *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//***********************************************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VertexOut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PosW  : POSITION;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 xml:space="preserve"> SizeW : SIZE;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Color : COLOR;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uint</w:t>
      </w:r>
      <w:r>
        <w:rPr>
          <w:color w:val="000000"/>
          <w:highlight w:val="white"/>
        </w:rPr>
        <w:t xml:space="preserve">   Type  : TYPE;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VertexOut DrawVS(Particle vin)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VertexOut vout;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t = vin.Age;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常量加速度的运动学方程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vout.PosW = 0.5f*t*t*gAccelW + t*vin.InitialVelW + vin.InitialPosW;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fade color with time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opacity = 1.0f - smoothstep(0.0f, 1.0f, t/1.0f);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vout.Color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(1.0f, 1.0f, 1.0f, opacity);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vout.SizeW = vin.SizeW;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vout.Type  = vin.Type;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vout;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GeoOut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PosH  : SV_Position;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Color : COLOR;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 xml:space="preserve"> Tex   : TEXCOORD;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highlight w:val="white"/>
        </w:rPr>
        <w:t>// DrawGS</w:t>
      </w:r>
      <w:r>
        <w:rPr>
          <w:rFonts w:hint="eastAsia"/>
          <w:highlight w:val="white"/>
        </w:rPr>
        <w:t>用于将点扩展为一个面向相机的四边形</w:t>
      </w:r>
      <w:r>
        <w:rPr>
          <w:highlight w:val="white"/>
        </w:rPr>
        <w:t>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[maxvertexcount(4)]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DrawGS(</w:t>
      </w:r>
      <w:r>
        <w:rPr>
          <w:color w:val="0000FF"/>
          <w:highlight w:val="white"/>
        </w:rPr>
        <w:t>point</w:t>
      </w:r>
      <w:r>
        <w:rPr>
          <w:color w:val="000000"/>
          <w:highlight w:val="white"/>
        </w:rPr>
        <w:t xml:space="preserve"> VertexOut gin[1],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inout</w:t>
      </w:r>
      <w:r>
        <w:rPr>
          <w:color w:val="000000"/>
          <w:highlight w:val="white"/>
        </w:rPr>
        <w:t xml:space="preserve"> TriangleStream&lt;GeoOut&gt; triStream)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do not draw emitter particles.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gin[0].Type != PT_EMITTER )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计算世界矩阵使公告牌面向相机</w:t>
      </w:r>
      <w:r>
        <w:rPr>
          <w:highlight w:val="white"/>
        </w:rPr>
        <w:t>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look  = normalize(gEyePosW.xyz - gin[0].PosW);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right = normalize(cross(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>(0,1,0), look));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up    = cross(look, right);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在世界空间中计算三角形条带的顶点</w:t>
      </w:r>
      <w:r>
        <w:rPr>
          <w:highlight w:val="white"/>
        </w:rPr>
        <w:t>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halfWidth  = 0.5f*gin[0].SizeW.x;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halfHeight = 0.5f*gin[0].SizeW.y;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v[4];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v[0]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(gin[0].PosW + halfWidth*right - halfHeight*up, </w:t>
      </w:r>
      <w:r>
        <w:rPr>
          <w:color w:val="000000"/>
          <w:highlight w:val="white"/>
        </w:rPr>
        <w:lastRenderedPageBreak/>
        <w:t>1.0f);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v[1]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(gin[0].PosW + halfWidth*right + halfHeight*up, 1.0f);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v[2]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(gin[0].PosW - halfWidth*right - halfHeight*up, 1.0f);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v[3]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(gin[0].PosW - halfWidth*right + halfHeight*up, 1.0f);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将四边形顶点转换到世界空间并输出为三角形条带</w:t>
      </w:r>
      <w:r>
        <w:rPr>
          <w:highlight w:val="white"/>
        </w:rPr>
        <w:t>.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GeoOut gout;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[unroll]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4; ++i)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gout.PosH  = mul(v[i], gViewProj);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gout.Tex   = gQuadTexC[i];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gout.Color = gin[0].Color;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triStream.Append(gout);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}</w:t>
      </w:r>
      <w:r>
        <w:rPr>
          <w:color w:val="000000"/>
          <w:highlight w:val="white"/>
        </w:rPr>
        <w:tab/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DrawPS(GeoOut pin) : SV_TARGET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gTexArray.Sample(samLinear, 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>(pin.Tex, 0))*pin.Color;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71F8D" w:rsidRDefault="00A71F8D" w:rsidP="00A71F8D">
      <w:pPr>
        <w:pStyle w:val="a5"/>
        <w:rPr>
          <w:color w:val="000000"/>
          <w:highlight w:val="white"/>
        </w:rPr>
      </w:pP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technique11</w:t>
      </w:r>
      <w:r>
        <w:rPr>
          <w:color w:val="000000"/>
          <w:highlight w:val="white"/>
        </w:rPr>
        <w:t xml:space="preserve"> DrawTech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pass</w:t>
      </w:r>
      <w:r>
        <w:rPr>
          <w:color w:val="000000"/>
          <w:highlight w:val="white"/>
        </w:rPr>
        <w:t xml:space="preserve"> P0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SetVertexShader(  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vs_5_0, DrawVS() ) 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SetGeometryShader(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gs_5_0, DrawGS() ) 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SetPixelShader(   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ps_5_0, DrawPS() ) 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SetBlendState(AdditiveBlending,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(0.0f, 0.0f, 0.0f, 0.0f), 0xffffffff);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SetDepthStencilState( NoDepthWrites, 0 );</w:t>
      </w:r>
    </w:p>
    <w:p w:rsidR="00A71F8D" w:rsidRDefault="00A71F8D" w:rsidP="00A71F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6B2159" w:rsidRDefault="00A71F8D" w:rsidP="00A71F8D">
      <w:pPr>
        <w:pStyle w:val="a5"/>
      </w:pPr>
      <w:r>
        <w:rPr>
          <w:color w:val="000000"/>
          <w:highlight w:val="white"/>
        </w:rPr>
        <w:t>}</w:t>
      </w:r>
      <w:bookmarkEnd w:id="0"/>
    </w:p>
    <w:sectPr w:rsidR="006B215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E41" w:rsidRDefault="00AE3E41" w:rsidP="00A30ED6">
      <w:r>
        <w:separator/>
      </w:r>
    </w:p>
  </w:endnote>
  <w:endnote w:type="continuationSeparator" w:id="0">
    <w:p w:rsidR="00AE3E41" w:rsidRDefault="00AE3E41" w:rsidP="00A3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5619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0ED6" w:rsidRDefault="00A30ED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1F8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1F8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0ED6" w:rsidRDefault="00A30E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E41" w:rsidRDefault="00AE3E41" w:rsidP="00A30ED6">
      <w:r>
        <w:separator/>
      </w:r>
    </w:p>
  </w:footnote>
  <w:footnote w:type="continuationSeparator" w:id="0">
    <w:p w:rsidR="00AE3E41" w:rsidRDefault="00AE3E41" w:rsidP="00A30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59"/>
    <w:rsid w:val="0000766A"/>
    <w:rsid w:val="000765A6"/>
    <w:rsid w:val="005D0780"/>
    <w:rsid w:val="00607564"/>
    <w:rsid w:val="006B2159"/>
    <w:rsid w:val="00A30ED6"/>
    <w:rsid w:val="00A71F8D"/>
    <w:rsid w:val="00AE3E41"/>
    <w:rsid w:val="00D159C7"/>
    <w:rsid w:val="00E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F8874-9885-4EF9-A4F7-63E6E983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D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6B215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B215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30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ED6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ED6"/>
    <w:rPr>
      <w:rFonts w:ascii="Times New Roman" w:hAnsi="Times New Roman"/>
      <w:sz w:val="18"/>
      <w:szCs w:val="18"/>
    </w:rPr>
  </w:style>
  <w:style w:type="paragraph" w:customStyle="1" w:styleId="a5">
    <w:name w:val="代码"/>
    <w:basedOn w:val="a"/>
    <w:link w:val="Char1"/>
    <w:qFormat/>
    <w:rsid w:val="00D159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D159C7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901</Words>
  <Characters>5137</Characters>
  <Application>Microsoft Office Word</Application>
  <DocSecurity>0</DocSecurity>
  <Lines>42</Lines>
  <Paragraphs>12</Paragraphs>
  <ScaleCrop>false</ScaleCrop>
  <Company>shiba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fanjing</cp:lastModifiedBy>
  <cp:revision>4</cp:revision>
  <dcterms:created xsi:type="dcterms:W3CDTF">2014-08-26T07:33:00Z</dcterms:created>
  <dcterms:modified xsi:type="dcterms:W3CDTF">2014-09-02T12:44:00Z</dcterms:modified>
</cp:coreProperties>
</file>