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47" w:rsidRDefault="00A53047" w:rsidP="00A53047">
      <w:pPr>
        <w:pStyle w:val="1"/>
      </w:pPr>
      <w:r>
        <w:rPr>
          <w:rFonts w:hint="eastAsia"/>
        </w:rPr>
        <w:t xml:space="preserve">2.3  </w:t>
      </w:r>
      <w:r>
        <w:rPr>
          <w:rFonts w:hint="eastAsia"/>
        </w:rPr>
        <w:t>其他</w:t>
      </w:r>
      <w:r>
        <w:rPr>
          <w:rFonts w:hint="eastAsia"/>
        </w:rPr>
        <w:t>C++</w:t>
      </w:r>
      <w:r>
        <w:rPr>
          <w:rFonts w:hint="eastAsia"/>
        </w:rPr>
        <w:t>语句</w:t>
      </w:r>
    </w:p>
    <w:p w:rsidR="00BC09B5" w:rsidRDefault="00A53047" w:rsidP="00FD03A7">
      <w:pPr>
        <w:ind w:firstLine="420"/>
      </w:pPr>
      <w:r>
        <w:rPr>
          <w:rFonts w:hint="eastAsia"/>
        </w:rPr>
        <w:t>程序清单</w:t>
      </w:r>
      <w:r>
        <w:rPr>
          <w:rFonts w:hint="eastAsia"/>
        </w:rPr>
        <w:t>2.3</w:t>
      </w:r>
      <w:r>
        <w:rPr>
          <w:rFonts w:hint="eastAsia"/>
        </w:rPr>
        <w:t>中的程序对前</w:t>
      </w:r>
      <w:r w:rsidR="00FD03A7">
        <w:rPr>
          <w:rFonts w:hint="eastAsia"/>
        </w:rPr>
        <w:t>一</w:t>
      </w:r>
      <w:r>
        <w:rPr>
          <w:rFonts w:hint="eastAsia"/>
        </w:rPr>
        <w:t>个程序</w:t>
      </w:r>
      <w:r w:rsidR="00FD03A7">
        <w:rPr>
          <w:rFonts w:hint="eastAsia"/>
        </w:rPr>
        <w:t>进行了</w:t>
      </w:r>
      <w:r>
        <w:rPr>
          <w:rFonts w:hint="eastAsia"/>
        </w:rPr>
        <w:t>扩展，要求在程序运行时输</w:t>
      </w:r>
      <w:r w:rsidR="00BC09B5">
        <w:rPr>
          <w:rFonts w:hint="eastAsia"/>
        </w:rPr>
        <w:t>入一个值。它使用了</w:t>
      </w:r>
      <w:r w:rsidR="00BC09B5">
        <w:rPr>
          <w:rFonts w:hint="eastAsia"/>
        </w:rPr>
        <w:t>cin</w:t>
      </w:r>
      <w:r w:rsidR="00FD03A7">
        <w:rPr>
          <w:rFonts w:hint="eastAsia"/>
        </w:rPr>
        <w:t>，</w:t>
      </w:r>
      <w:r w:rsidR="00BC09B5">
        <w:rPr>
          <w:rFonts w:hint="eastAsia"/>
        </w:rPr>
        <w:t>这是与</w:t>
      </w:r>
      <w:r w:rsidR="00BC09B5">
        <w:rPr>
          <w:rFonts w:hint="eastAsia"/>
        </w:rPr>
        <w:t>cout</w:t>
      </w:r>
      <w:r w:rsidR="00FD03A7">
        <w:rPr>
          <w:rFonts w:hint="eastAsia"/>
        </w:rPr>
        <w:t>对应的用于输入的对象。另外，该程序</w:t>
      </w:r>
      <w:r w:rsidR="00BC09B5">
        <w:rPr>
          <w:rFonts w:hint="eastAsia"/>
        </w:rPr>
        <w:t>还演示了</w:t>
      </w:r>
      <w:r w:rsidR="00BC09B5">
        <w:rPr>
          <w:rFonts w:hint="eastAsia"/>
        </w:rPr>
        <w:t>cout</w:t>
      </w:r>
      <w:r w:rsidR="00BC09B5">
        <w:rPr>
          <w:rFonts w:hint="eastAsia"/>
        </w:rPr>
        <w:t>对象的多功能性。</w:t>
      </w:r>
    </w:p>
    <w:p w:rsidR="00BC09B5" w:rsidRPr="00FD03A7" w:rsidRDefault="00BC09B5" w:rsidP="00FD03A7">
      <w:pPr>
        <w:ind w:firstLine="420"/>
        <w:rPr>
          <w:b/>
        </w:rPr>
      </w:pPr>
      <w:r w:rsidRPr="00FD03A7">
        <w:rPr>
          <w:rFonts w:hint="eastAsia"/>
          <w:b/>
        </w:rPr>
        <w:t>程序清单</w:t>
      </w:r>
      <w:r w:rsidRPr="00FD03A7">
        <w:rPr>
          <w:rFonts w:hint="eastAsia"/>
          <w:b/>
        </w:rPr>
        <w:t>2.3 getinfo.cpp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highlight w:val="white"/>
        </w:rPr>
        <w:t>// getinfo.cpp -- input and output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FD03A7" w:rsidRDefault="00FD03A7" w:rsidP="00FD03A7">
      <w:pPr>
        <w:pStyle w:val="a4"/>
        <w:rPr>
          <w:color w:val="000000"/>
          <w:highlight w:val="white"/>
        </w:rPr>
      </w:pP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carrots;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"How many carrots do you have?"</w:t>
      </w:r>
      <w:r>
        <w:rPr>
          <w:color w:val="000000"/>
          <w:highlight w:val="white"/>
        </w:rPr>
        <w:t xml:space="preserve"> &lt;&lt; endl;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 &gt;&gt; carrots;                </w:t>
      </w:r>
      <w:r>
        <w:rPr>
          <w:highlight w:val="white"/>
        </w:rPr>
        <w:t>// C++ input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"Here are two more. "</w:t>
      </w:r>
      <w:r>
        <w:rPr>
          <w:color w:val="000000"/>
          <w:highlight w:val="white"/>
        </w:rPr>
        <w:t>;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carrots = carrots + 2;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highlight w:val="white"/>
        </w:rPr>
        <w:t>// the next line concatenates output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"Now you have "</w:t>
      </w:r>
      <w:r>
        <w:rPr>
          <w:color w:val="000000"/>
          <w:highlight w:val="white"/>
        </w:rPr>
        <w:t xml:space="preserve"> &lt;&lt; carrots &lt;&lt; </w:t>
      </w:r>
      <w:r>
        <w:rPr>
          <w:color w:val="A31515"/>
          <w:highlight w:val="white"/>
        </w:rPr>
        <w:t>" carrots."</w:t>
      </w:r>
      <w:r>
        <w:rPr>
          <w:color w:val="000000"/>
          <w:highlight w:val="white"/>
        </w:rPr>
        <w:t xml:space="preserve"> &lt;&lt; endl;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cin.get();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highlight w:val="white"/>
        </w:rPr>
        <w:t>// cin.get();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FD03A7" w:rsidRDefault="00FD03A7" w:rsidP="00FD03A7">
      <w:pPr>
        <w:pStyle w:val="a4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2D2E31" w:rsidRDefault="00BC09B5" w:rsidP="002D2E31">
      <w:pPr>
        <w:ind w:firstLine="420"/>
      </w:pPr>
      <w:r>
        <w:rPr>
          <w:rFonts w:hint="eastAsia"/>
        </w:rPr>
        <w:t>在以前的程序清单中需要添加</w:t>
      </w:r>
      <w:r>
        <w:rPr>
          <w:rFonts w:hint="eastAsia"/>
        </w:rPr>
        <w:t>cin.get()</w:t>
      </w:r>
      <w:r>
        <w:rPr>
          <w:rFonts w:hint="eastAsia"/>
        </w:rPr>
        <w:t>，在这个程序清单中，需要添加两条</w:t>
      </w:r>
      <w:r>
        <w:rPr>
          <w:rFonts w:hint="eastAsia"/>
        </w:rPr>
        <w:t>cin.get()</w:t>
      </w:r>
      <w:r>
        <w:rPr>
          <w:rFonts w:hint="eastAsia"/>
        </w:rPr>
        <w:t>语句，这样才能在屏幕上看到输出。第一务</w:t>
      </w:r>
      <w:r>
        <w:rPr>
          <w:rFonts w:hint="eastAsia"/>
        </w:rPr>
        <w:t>cin.get()</w:t>
      </w:r>
      <w:r>
        <w:rPr>
          <w:rFonts w:hint="eastAsia"/>
        </w:rPr>
        <w:t>语句在输入数字并按</w:t>
      </w:r>
      <w:r>
        <w:rPr>
          <w:rFonts w:hint="eastAsia"/>
        </w:rPr>
        <w:t>Enter</w:t>
      </w:r>
      <w:r>
        <w:rPr>
          <w:rFonts w:hint="eastAsia"/>
        </w:rPr>
        <w:t>键时读取输入，而第二条</w:t>
      </w:r>
      <w:r>
        <w:rPr>
          <w:rFonts w:hint="eastAsia"/>
        </w:rPr>
        <w:t>cin.get()</w:t>
      </w:r>
      <w:r>
        <w:rPr>
          <w:rFonts w:hint="eastAsia"/>
        </w:rPr>
        <w:t>语句让程序暂停，直到您按</w:t>
      </w:r>
      <w:r>
        <w:rPr>
          <w:rFonts w:hint="eastAsia"/>
        </w:rPr>
        <w:t>Enter</w:t>
      </w:r>
      <w:r>
        <w:rPr>
          <w:rFonts w:hint="eastAsia"/>
        </w:rPr>
        <w:t>键。</w:t>
      </w:r>
    </w:p>
    <w:p w:rsidR="00BC09B5" w:rsidRDefault="00BC09B5" w:rsidP="002D2E31">
      <w:pPr>
        <w:ind w:firstLine="420"/>
      </w:pPr>
      <w:r>
        <w:rPr>
          <w:rFonts w:hint="eastAsia"/>
        </w:rPr>
        <w:t>下面是该程序的运行情况：</w:t>
      </w:r>
    </w:p>
    <w:p w:rsidR="00BC09B5" w:rsidRDefault="00BC09B5" w:rsidP="00E20FF2">
      <w:pPr>
        <w:pStyle w:val="a4"/>
      </w:pPr>
      <w:r>
        <w:t>How many carrots do you have?</w:t>
      </w:r>
    </w:p>
    <w:p w:rsidR="00BC09B5" w:rsidRDefault="00BC09B5" w:rsidP="00E20FF2">
      <w:pPr>
        <w:pStyle w:val="a4"/>
      </w:pPr>
      <w:r>
        <w:t>12</w:t>
      </w:r>
    </w:p>
    <w:p w:rsidR="00BC09B5" w:rsidRDefault="00BC09B5" w:rsidP="00E20FF2">
      <w:pPr>
        <w:pStyle w:val="a4"/>
      </w:pPr>
      <w:r>
        <w:t>Here are two more. Now you have 14 carrots.</w:t>
      </w:r>
    </w:p>
    <w:p w:rsidR="00BC09B5" w:rsidRDefault="002D2E31" w:rsidP="002D2E31">
      <w:pPr>
        <w:ind w:firstLine="420"/>
      </w:pPr>
      <w:r>
        <w:t>该</w:t>
      </w:r>
      <w:r w:rsidR="00BC09B5">
        <w:rPr>
          <w:rFonts w:hint="eastAsia"/>
        </w:rPr>
        <w:t>程序包含两项新特性：用</w:t>
      </w:r>
      <w:r w:rsidR="00BC09B5">
        <w:rPr>
          <w:rFonts w:hint="eastAsia"/>
        </w:rPr>
        <w:t>c</w:t>
      </w:r>
      <w:r>
        <w:rPr>
          <w:rFonts w:hint="eastAsia"/>
        </w:rPr>
        <w:t>in</w:t>
      </w:r>
      <w:r w:rsidR="00BC09B5">
        <w:rPr>
          <w:rFonts w:hint="eastAsia"/>
        </w:rPr>
        <w:t>来读取键盘输入以及将四条输出语句组合成一条。</w:t>
      </w:r>
    </w:p>
    <w:p w:rsidR="00BC09B5" w:rsidRDefault="00BC09B5" w:rsidP="002D2E31">
      <w:pPr>
        <w:pStyle w:val="2"/>
      </w:pPr>
      <w:r>
        <w:rPr>
          <w:rFonts w:hint="eastAsia"/>
        </w:rPr>
        <w:t>2.3.1</w:t>
      </w:r>
      <w:r>
        <w:rPr>
          <w:rFonts w:hint="eastAsia"/>
        </w:rPr>
        <w:t>使用</w:t>
      </w:r>
      <w:r>
        <w:rPr>
          <w:rFonts w:hint="eastAsia"/>
        </w:rPr>
        <w:t>cin</w:t>
      </w:r>
    </w:p>
    <w:p w:rsidR="00BC09B5" w:rsidRDefault="00BC09B5" w:rsidP="002D2E31">
      <w:pPr>
        <w:ind w:firstLine="420"/>
      </w:pPr>
      <w:r>
        <w:rPr>
          <w:rFonts w:hint="eastAsia"/>
        </w:rPr>
        <w:t>上面的输出表明，从键盘输入的值</w:t>
      </w:r>
      <w:r>
        <w:rPr>
          <w:rFonts w:hint="eastAsia"/>
        </w:rPr>
        <w:t>(12)</w:t>
      </w:r>
      <w:r>
        <w:rPr>
          <w:rFonts w:hint="eastAsia"/>
        </w:rPr>
        <w:t>最终被赋给变量</w:t>
      </w:r>
      <w:r>
        <w:rPr>
          <w:rFonts w:hint="eastAsia"/>
        </w:rPr>
        <w:t>carrots</w:t>
      </w:r>
      <w:r w:rsidR="002D2E31">
        <w:rPr>
          <w:rFonts w:hint="eastAsia"/>
        </w:rPr>
        <w:t>。</w:t>
      </w:r>
      <w:r>
        <w:rPr>
          <w:rFonts w:hint="eastAsia"/>
        </w:rPr>
        <w:t>下面就是执行这项功能的语句：</w:t>
      </w:r>
    </w:p>
    <w:p w:rsidR="00BC09B5" w:rsidRDefault="002D2E31" w:rsidP="00BC290F">
      <w:pPr>
        <w:pStyle w:val="a4"/>
      </w:pPr>
      <w:r>
        <w:t>c</w:t>
      </w:r>
      <w:r w:rsidR="00BC09B5">
        <w:t>in</w:t>
      </w:r>
      <w:r>
        <w:t xml:space="preserve"> &gt;&gt; </w:t>
      </w:r>
      <w:r w:rsidR="00BC09B5">
        <w:t>carrots;</w:t>
      </w:r>
    </w:p>
    <w:p w:rsidR="00BC290F" w:rsidRDefault="00BC09B5" w:rsidP="00BC290F">
      <w:pPr>
        <w:ind w:firstLine="420"/>
      </w:pPr>
      <w:r>
        <w:rPr>
          <w:rFonts w:hint="eastAsia"/>
        </w:rPr>
        <w:t>从这条语句可知，信息从</w:t>
      </w:r>
      <w:r>
        <w:rPr>
          <w:rFonts w:hint="eastAsia"/>
        </w:rPr>
        <w:t>c</w:t>
      </w:r>
      <w:r w:rsidR="00BC290F">
        <w:t>in</w:t>
      </w:r>
      <w:r>
        <w:rPr>
          <w:rFonts w:hint="eastAsia"/>
        </w:rPr>
        <w:t>流向</w:t>
      </w:r>
      <w:r>
        <w:rPr>
          <w:rFonts w:hint="eastAsia"/>
        </w:rPr>
        <w:t>carrots</w:t>
      </w:r>
      <w:r>
        <w:rPr>
          <w:rFonts w:hint="eastAsia"/>
        </w:rPr>
        <w:t>。显然，对这一过程</w:t>
      </w:r>
      <w:r w:rsidR="00BC290F">
        <w:rPr>
          <w:rFonts w:hint="eastAsia"/>
        </w:rPr>
        <w:t>有</w:t>
      </w:r>
      <w:r>
        <w:rPr>
          <w:rFonts w:hint="eastAsia"/>
        </w:rPr>
        <w:t>更为正式的描述。就像</w:t>
      </w:r>
      <w:r w:rsidR="00BC290F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将输出看作</w:t>
      </w:r>
      <w:r w:rsidR="00BC290F">
        <w:rPr>
          <w:rFonts w:hint="eastAsia"/>
        </w:rPr>
        <w:t>是</w:t>
      </w:r>
      <w:r>
        <w:rPr>
          <w:rFonts w:hint="eastAsia"/>
        </w:rPr>
        <w:t>流出程序的字符流一样，它也将输入看作是流入程序的字符流。</w:t>
      </w:r>
      <w:r>
        <w:rPr>
          <w:rFonts w:hint="eastAsia"/>
        </w:rPr>
        <w:t>iostream</w:t>
      </w:r>
      <w:r>
        <w:rPr>
          <w:rFonts w:hint="eastAsia"/>
        </w:rPr>
        <w:t>文</w:t>
      </w:r>
      <w:r>
        <w:rPr>
          <w:rFonts w:hint="eastAsia"/>
        </w:rPr>
        <w:lastRenderedPageBreak/>
        <w:t>件将</w:t>
      </w:r>
      <w:r>
        <w:rPr>
          <w:rFonts w:hint="eastAsia"/>
        </w:rPr>
        <w:t>cin</w:t>
      </w:r>
      <w:r>
        <w:rPr>
          <w:rFonts w:hint="eastAsia"/>
        </w:rPr>
        <w:t>定义为一个表示这种流的对象。输出时</w:t>
      </w:r>
      <w:r w:rsidR="00BC290F">
        <w:rPr>
          <w:rFonts w:hint="eastAsia"/>
        </w:rPr>
        <w:t>，</w:t>
      </w:r>
      <w:r>
        <w:rPr>
          <w:rFonts w:hint="eastAsia"/>
        </w:rPr>
        <w:t>&lt;&lt;</w:t>
      </w:r>
      <w:r>
        <w:rPr>
          <w:rFonts w:hint="eastAsia"/>
        </w:rPr>
        <w:t>运算符将字符串插入到输出流中；输入时</w:t>
      </w:r>
      <w:r w:rsidR="00BC290F">
        <w:rPr>
          <w:rFonts w:hint="eastAsia"/>
        </w:rPr>
        <w:t>，</w:t>
      </w:r>
      <w:r>
        <w:rPr>
          <w:rFonts w:hint="eastAsia"/>
        </w:rPr>
        <w:t>c</w:t>
      </w:r>
      <w:r w:rsidR="00BC290F">
        <w:rPr>
          <w:rFonts w:hint="eastAsia"/>
        </w:rPr>
        <w:t>in</w:t>
      </w:r>
      <w:r>
        <w:rPr>
          <w:rFonts w:hint="eastAsia"/>
        </w:rPr>
        <w:t>使用</w:t>
      </w:r>
      <w:r w:rsidR="00BC290F">
        <w:rPr>
          <w:rFonts w:hint="eastAsia"/>
        </w:rPr>
        <w:t>&gt;&gt;</w:t>
      </w:r>
      <w:r>
        <w:rPr>
          <w:rFonts w:hint="eastAsia"/>
        </w:rPr>
        <w:t>运算符从输入流中抽取字符。通常，需要在运算符右侧提供一个变景，以接收抽取的信息（符号</w:t>
      </w:r>
      <w:r>
        <w:rPr>
          <w:rFonts w:hint="eastAsia"/>
        </w:rPr>
        <w:t>&lt;&lt;</w:t>
      </w:r>
      <w:r>
        <w:rPr>
          <w:rFonts w:hint="eastAsia"/>
        </w:rPr>
        <w:t>和</w:t>
      </w:r>
      <w:r>
        <w:rPr>
          <w:rFonts w:hint="eastAsia"/>
        </w:rPr>
        <w:t>&gt;&gt;</w:t>
      </w:r>
      <w:r>
        <w:rPr>
          <w:rFonts w:hint="eastAsia"/>
        </w:rPr>
        <w:t>被选择用来指示信息流的方向）。</w:t>
      </w:r>
    </w:p>
    <w:p w:rsidR="00BC09B5" w:rsidRDefault="00BC09B5" w:rsidP="00BC290F">
      <w:pPr>
        <w:ind w:firstLine="420"/>
      </w:pPr>
      <w:r>
        <w:rPr>
          <w:rFonts w:hint="eastAsia"/>
        </w:rPr>
        <w:t>与</w:t>
      </w:r>
      <w:r w:rsidR="00784A01">
        <w:rPr>
          <w:rFonts w:hint="eastAsia"/>
        </w:rPr>
        <w:t>cout</w:t>
      </w:r>
      <w:r w:rsidR="00784A01">
        <w:rPr>
          <w:rFonts w:hint="eastAsia"/>
        </w:rPr>
        <w:t>一</w:t>
      </w:r>
      <w:r>
        <w:rPr>
          <w:rFonts w:hint="eastAsia"/>
        </w:rPr>
        <w:t>样，</w:t>
      </w:r>
      <w:r>
        <w:rPr>
          <w:rFonts w:hint="eastAsia"/>
        </w:rPr>
        <w:t>ci</w:t>
      </w:r>
      <w:r w:rsidR="00BC290F">
        <w:t>n</w:t>
      </w:r>
      <w:r>
        <w:rPr>
          <w:rFonts w:hint="eastAsia"/>
        </w:rPr>
        <w:t>也是一个智能对象。它可以将通过键盘输入的一系列字符（即输入）转换为接收信息的变量能够接受的形式。</w:t>
      </w:r>
      <w:r w:rsidR="00BC290F">
        <w:rPr>
          <w:rFonts w:hint="eastAsia"/>
        </w:rPr>
        <w:t>在</w:t>
      </w:r>
      <w:r>
        <w:rPr>
          <w:rFonts w:hint="eastAsia"/>
        </w:rPr>
        <w:t>这个例子中，程序将</w:t>
      </w:r>
      <w:r>
        <w:rPr>
          <w:rFonts w:hint="eastAsia"/>
        </w:rPr>
        <w:t>carrots</w:t>
      </w:r>
      <w:r>
        <w:rPr>
          <w:rFonts w:hint="eastAsia"/>
        </w:rPr>
        <w:t>声明为一个整型变量，因此输入被转换为计算机用来存储整数的数字形式。</w:t>
      </w:r>
    </w:p>
    <w:p w:rsidR="00BC09B5" w:rsidRDefault="00BC09B5" w:rsidP="00BC290F">
      <w:pPr>
        <w:pStyle w:val="2"/>
      </w:pPr>
      <w:r>
        <w:rPr>
          <w:rFonts w:hint="eastAsia"/>
        </w:rPr>
        <w:t>2.3.2</w:t>
      </w:r>
      <w:r>
        <w:rPr>
          <w:rFonts w:hint="eastAsia"/>
        </w:rPr>
        <w:t>使用</w:t>
      </w:r>
      <w:r>
        <w:rPr>
          <w:rFonts w:hint="eastAsia"/>
        </w:rPr>
        <w:t>cout</w:t>
      </w:r>
      <w:r w:rsidR="005267E1">
        <w:rPr>
          <w:rFonts w:hint="eastAsia"/>
        </w:rPr>
        <w:t>进</w:t>
      </w:r>
      <w:r>
        <w:rPr>
          <w:rFonts w:hint="eastAsia"/>
        </w:rPr>
        <w:t>行拼接</w:t>
      </w:r>
    </w:p>
    <w:p w:rsidR="00BC09B5" w:rsidRDefault="00BC09B5" w:rsidP="00BC290F">
      <w:pPr>
        <w:ind w:firstLine="420"/>
      </w:pPr>
      <w:r>
        <w:rPr>
          <w:rFonts w:hint="eastAsia"/>
        </w:rPr>
        <w:t>getinfo.cpp</w:t>
      </w:r>
      <w:r>
        <w:rPr>
          <w:rFonts w:hint="eastAsia"/>
        </w:rPr>
        <w:t>中的另一项新特性是将</w:t>
      </w:r>
      <w:r>
        <w:rPr>
          <w:rFonts w:hint="eastAsia"/>
        </w:rPr>
        <w:t>4</w:t>
      </w:r>
      <w:r>
        <w:rPr>
          <w:rFonts w:hint="eastAsia"/>
        </w:rPr>
        <w:t>条输出语句合并为</w:t>
      </w:r>
      <w:r w:rsidR="00BC290F">
        <w:rPr>
          <w:rFonts w:hint="eastAsia"/>
        </w:rPr>
        <w:t>一</w:t>
      </w:r>
      <w:r>
        <w:rPr>
          <w:rFonts w:hint="eastAsia"/>
        </w:rPr>
        <w:t>条。</w:t>
      </w:r>
      <w:r>
        <w:rPr>
          <w:rFonts w:hint="eastAsia"/>
        </w:rPr>
        <w:t>iostream</w:t>
      </w:r>
      <w:r>
        <w:rPr>
          <w:rFonts w:hint="eastAsia"/>
        </w:rPr>
        <w:t>文件定义了</w:t>
      </w:r>
      <w:r>
        <w:rPr>
          <w:rFonts w:hint="eastAsia"/>
        </w:rPr>
        <w:t>&lt;&lt;</w:t>
      </w:r>
      <w:r>
        <w:rPr>
          <w:rFonts w:hint="eastAsia"/>
        </w:rPr>
        <w:t>运算符，以便可以像下面这样合并（拼接）输出：</w:t>
      </w:r>
    </w:p>
    <w:p w:rsidR="00BC290F" w:rsidRDefault="00BC09B5" w:rsidP="00BC290F">
      <w:pPr>
        <w:pStyle w:val="a4"/>
      </w:pPr>
      <w:r>
        <w:rPr>
          <w:rFonts w:hint="eastAsia"/>
        </w:rPr>
        <w:t>cout</w:t>
      </w:r>
      <w:r w:rsidR="00BC290F">
        <w:rPr>
          <w:rFonts w:hint="eastAsia"/>
        </w:rPr>
        <w:t xml:space="preserve"> &lt;&lt;</w:t>
      </w:r>
      <w:r w:rsidR="00BC290F">
        <w:t xml:space="preserve"> “</w:t>
      </w:r>
      <w:r>
        <w:rPr>
          <w:rFonts w:hint="eastAsia"/>
        </w:rPr>
        <w:t>Now you have</w:t>
      </w:r>
      <w:r w:rsidR="00BC290F">
        <w:t xml:space="preserve"> </w:t>
      </w:r>
      <w:r w:rsidR="00FE2065">
        <w:t>“</w:t>
      </w:r>
      <w:r w:rsidR="00BC290F">
        <w:t xml:space="preserve"> &lt;&lt;</w:t>
      </w:r>
      <w:r>
        <w:rPr>
          <w:rFonts w:hint="eastAsia"/>
        </w:rPr>
        <w:t xml:space="preserve"> carrot</w:t>
      </w:r>
      <w:r w:rsidR="00BC290F">
        <w:t>s &lt;&lt; “carrots” &lt;&lt; endl;</w:t>
      </w:r>
    </w:p>
    <w:p w:rsidR="00BC09B5" w:rsidRDefault="00BC09B5" w:rsidP="00BC290F">
      <w:pPr>
        <w:ind w:firstLine="420"/>
      </w:pPr>
      <w:r>
        <w:rPr>
          <w:rFonts w:hint="eastAsia"/>
        </w:rPr>
        <w:t>这样能够将字符串输出和整数输出合并为一条语句。得到的输出与下述代码生成的相似：</w:t>
      </w:r>
    </w:p>
    <w:p w:rsidR="00BC09B5" w:rsidRDefault="00BC290F" w:rsidP="00BC290F">
      <w:pPr>
        <w:pStyle w:val="a4"/>
      </w:pPr>
      <w:r>
        <w:t xml:space="preserve">cout </w:t>
      </w:r>
      <w:r>
        <w:rPr>
          <w:rFonts w:hint="eastAsia"/>
        </w:rPr>
        <w:t>&lt;&lt;</w:t>
      </w:r>
      <w:r>
        <w:t xml:space="preserve"> </w:t>
      </w:r>
      <w:r w:rsidR="00BC09B5">
        <w:rPr>
          <w:rFonts w:hint="eastAsia"/>
        </w:rPr>
        <w:t>"Now you have</w:t>
      </w:r>
      <w:r w:rsidR="00FE2065">
        <w:t>”</w:t>
      </w:r>
      <w:r>
        <w:t>;</w:t>
      </w:r>
    </w:p>
    <w:p w:rsidR="00BC09B5" w:rsidRDefault="00BC290F" w:rsidP="00BC290F">
      <w:pPr>
        <w:pStyle w:val="a4"/>
      </w:pPr>
      <w:r>
        <w:t>cout &lt;&lt; c</w:t>
      </w:r>
      <w:r w:rsidR="00BC09B5">
        <w:rPr>
          <w:rFonts w:hint="eastAsia"/>
        </w:rPr>
        <w:t>arro</w:t>
      </w:r>
      <w:r>
        <w:t>t</w:t>
      </w:r>
      <w:r w:rsidR="00BC09B5">
        <w:rPr>
          <w:rFonts w:hint="eastAsia"/>
        </w:rPr>
        <w:t>s</w:t>
      </w:r>
      <w:r>
        <w:t>;</w:t>
      </w:r>
    </w:p>
    <w:p w:rsidR="00BC09B5" w:rsidRDefault="00BC290F" w:rsidP="00BC290F">
      <w:pPr>
        <w:pStyle w:val="a4"/>
      </w:pPr>
      <w:r>
        <w:t xml:space="preserve">cout &lt;&lt; “ </w:t>
      </w:r>
      <w:r w:rsidR="00BC09B5">
        <w:rPr>
          <w:rFonts w:hint="eastAsia"/>
        </w:rPr>
        <w:t>carrots"</w:t>
      </w:r>
      <w:r>
        <w:t>;</w:t>
      </w:r>
    </w:p>
    <w:p w:rsidR="00BC09B5" w:rsidRDefault="00BC290F" w:rsidP="00BC290F">
      <w:pPr>
        <w:pStyle w:val="a4"/>
      </w:pPr>
      <w:r>
        <w:t xml:space="preserve">cout &lt;&lt; </w:t>
      </w:r>
      <w:r w:rsidR="00BC09B5">
        <w:t>endl;</w:t>
      </w:r>
    </w:p>
    <w:p w:rsidR="00BC09B5" w:rsidRDefault="00BC09B5" w:rsidP="00BC290F">
      <w:pPr>
        <w:ind w:firstLine="420"/>
      </w:pPr>
      <w:r>
        <w:rPr>
          <w:rFonts w:hint="eastAsia"/>
        </w:rPr>
        <w:t>根据有关</w:t>
      </w:r>
      <w:r>
        <w:rPr>
          <w:rFonts w:hint="eastAsia"/>
        </w:rPr>
        <w:t>cout</w:t>
      </w:r>
      <w:r>
        <w:rPr>
          <w:rFonts w:hint="eastAsia"/>
        </w:rPr>
        <w:t>的建议，也可以按照这样的方式重写拼接版本，即将一条语句放在</w:t>
      </w:r>
      <w:r>
        <w:rPr>
          <w:rFonts w:hint="eastAsia"/>
        </w:rPr>
        <w:t>4</w:t>
      </w:r>
      <w:r>
        <w:rPr>
          <w:rFonts w:hint="eastAsia"/>
        </w:rPr>
        <w:t>行上：</w:t>
      </w:r>
    </w:p>
    <w:p w:rsidR="00BC09B5" w:rsidRPr="00FE2065" w:rsidRDefault="00E20FF2" w:rsidP="00E20FF2">
      <w:pPr>
        <w:pStyle w:val="a4"/>
        <w:rPr>
          <w:rFonts w:eastAsiaTheme="minorEastAsia"/>
        </w:rPr>
      </w:pPr>
      <w:r>
        <w:t xml:space="preserve">cout &lt;&lt; </w:t>
      </w:r>
      <w:r w:rsidR="00BC09B5">
        <w:rPr>
          <w:rFonts w:hint="eastAsia"/>
        </w:rPr>
        <w:t>"Now you ha</w:t>
      </w:r>
      <w:r>
        <w:t>v</w:t>
      </w:r>
      <w:r w:rsidR="00BC09B5">
        <w:rPr>
          <w:rFonts w:hint="eastAsia"/>
        </w:rPr>
        <w:t>e</w:t>
      </w:r>
      <w:r w:rsidR="00FE2065">
        <w:rPr>
          <w:rFonts w:eastAsiaTheme="minorEastAsia"/>
        </w:rPr>
        <w:t>”</w:t>
      </w:r>
      <w:bookmarkStart w:id="0" w:name="_GoBack"/>
      <w:bookmarkEnd w:id="0"/>
    </w:p>
    <w:p w:rsidR="00BC09B5" w:rsidRDefault="00E20FF2" w:rsidP="00E20FF2">
      <w:pPr>
        <w:pStyle w:val="a4"/>
        <w:ind w:firstLineChars="300" w:firstLine="630"/>
      </w:pPr>
      <w:r>
        <w:t>&lt;&lt; carr</w:t>
      </w:r>
      <w:r w:rsidR="00BC09B5">
        <w:rPr>
          <w:rFonts w:hint="eastAsia"/>
        </w:rPr>
        <w:t>o</w:t>
      </w:r>
      <w:r>
        <w:t>ts</w:t>
      </w:r>
    </w:p>
    <w:p w:rsidR="00BC09B5" w:rsidRDefault="00BC09B5" w:rsidP="00E20FF2">
      <w:pPr>
        <w:pStyle w:val="a4"/>
      </w:pPr>
      <w:r>
        <w:rPr>
          <w:rFonts w:hint="eastAsia"/>
        </w:rPr>
        <w:t xml:space="preserve">    </w:t>
      </w:r>
      <w:r w:rsidR="00E20FF2">
        <w:t xml:space="preserve">&lt;&lt; “ </w:t>
      </w:r>
      <w:r>
        <w:rPr>
          <w:rFonts w:hint="eastAsia"/>
        </w:rPr>
        <w:t>carro</w:t>
      </w:r>
      <w:r w:rsidR="00E20FF2">
        <w:t>t</w:t>
      </w:r>
      <w:r>
        <w:rPr>
          <w:rFonts w:hint="eastAsia"/>
        </w:rPr>
        <w:t>s</w:t>
      </w:r>
      <w:r w:rsidR="00E20FF2">
        <w:t>.”</w:t>
      </w:r>
    </w:p>
    <w:p w:rsidR="00BC09B5" w:rsidRDefault="00BC09B5" w:rsidP="00E20FF2">
      <w:pPr>
        <w:pStyle w:val="a4"/>
      </w:pPr>
      <w:r>
        <w:t xml:space="preserve">    </w:t>
      </w:r>
      <w:r w:rsidR="00E20FF2">
        <w:t xml:space="preserve">&lt;&lt; </w:t>
      </w:r>
      <w:r>
        <w:t>endl;</w:t>
      </w:r>
    </w:p>
    <w:p w:rsidR="00E20FF2" w:rsidRDefault="00BC09B5" w:rsidP="00E20FF2">
      <w:pPr>
        <w:ind w:firstLine="420"/>
      </w:pPr>
      <w:r>
        <w:rPr>
          <w:rFonts w:hint="eastAsia"/>
        </w:rPr>
        <w:t>这是由于</w:t>
      </w:r>
      <w:r>
        <w:rPr>
          <w:rFonts w:hint="eastAsia"/>
        </w:rPr>
        <w:t>C++</w:t>
      </w:r>
      <w:r>
        <w:rPr>
          <w:rFonts w:hint="eastAsia"/>
        </w:rPr>
        <w:t>的自由格式规则将标记间的换行符和空格看作是可相互替换的。</w:t>
      </w:r>
      <w:r w:rsidR="00E20FF2">
        <w:rPr>
          <w:rFonts w:hint="eastAsia"/>
        </w:rPr>
        <w:t>当</w:t>
      </w:r>
      <w:r>
        <w:rPr>
          <w:rFonts w:hint="eastAsia"/>
        </w:rPr>
        <w:t>代码行很长，限制输出的显示风格时，</w:t>
      </w:r>
      <w:r w:rsidR="00E20FF2">
        <w:rPr>
          <w:rFonts w:hint="eastAsia"/>
        </w:rPr>
        <w:t>最后一种技术很方便。</w:t>
      </w:r>
    </w:p>
    <w:p w:rsidR="00BC09B5" w:rsidRDefault="00BC09B5" w:rsidP="00E20FF2">
      <w:pPr>
        <w:ind w:firstLine="420"/>
      </w:pPr>
      <w:r>
        <w:rPr>
          <w:rFonts w:hint="eastAsia"/>
        </w:rPr>
        <w:t>需要注意的另一点是：</w:t>
      </w:r>
    </w:p>
    <w:p w:rsidR="00BC09B5" w:rsidRDefault="00BC09B5" w:rsidP="00E20FF2">
      <w:pPr>
        <w:pStyle w:val="a4"/>
      </w:pPr>
      <w:r>
        <w:t>N</w:t>
      </w:r>
      <w:r w:rsidR="00E20FF2">
        <w:t>ow</w:t>
      </w:r>
      <w:r>
        <w:t xml:space="preserve"> you have </w:t>
      </w:r>
      <w:r w:rsidRPr="00E20FF2">
        <w:rPr>
          <w:rStyle w:val="Char0"/>
        </w:rPr>
        <w:t>14</w:t>
      </w:r>
      <w:r>
        <w:t xml:space="preserve"> carrots.</w:t>
      </w:r>
    </w:p>
    <w:p w:rsidR="00E20FF2" w:rsidRDefault="00E20FF2" w:rsidP="00BC09B5">
      <w:r>
        <w:rPr>
          <w:rFonts w:hint="eastAsia"/>
        </w:rPr>
        <w:t>和</w:t>
      </w:r>
    </w:p>
    <w:p w:rsidR="00E20FF2" w:rsidRDefault="00E20FF2" w:rsidP="00E20FF2">
      <w:pPr>
        <w:pStyle w:val="a4"/>
      </w:pPr>
      <w:r>
        <w:rPr>
          <w:rFonts w:hint="eastAsia"/>
        </w:rPr>
        <w:t>Here</w:t>
      </w:r>
      <w:r>
        <w:t xml:space="preserve"> are two more.</w:t>
      </w:r>
    </w:p>
    <w:p w:rsidR="00BC09B5" w:rsidRDefault="00E20FF2" w:rsidP="00BC09B5">
      <w:r>
        <w:rPr>
          <w:rFonts w:hint="eastAsia"/>
        </w:rPr>
        <w:t>在同一</w:t>
      </w:r>
      <w:r w:rsidR="00BC09B5">
        <w:rPr>
          <w:rFonts w:hint="eastAsia"/>
        </w:rPr>
        <w:t>行中。</w:t>
      </w:r>
    </w:p>
    <w:p w:rsidR="00BC09B5" w:rsidRDefault="00BC09B5" w:rsidP="00E20FF2">
      <w:pPr>
        <w:ind w:firstLine="420"/>
      </w:pPr>
      <w:r>
        <w:rPr>
          <w:rFonts w:hint="eastAsia"/>
        </w:rPr>
        <w:t>这是因为前面指出过的，</w:t>
      </w:r>
      <w:r>
        <w:rPr>
          <w:rFonts w:hint="eastAsia"/>
        </w:rPr>
        <w:t>cout</w:t>
      </w:r>
      <w:r>
        <w:rPr>
          <w:rFonts w:hint="eastAsia"/>
        </w:rPr>
        <w:t>语句的输出紧跟在前一条</w:t>
      </w:r>
      <w:r>
        <w:rPr>
          <w:rFonts w:hint="eastAsia"/>
        </w:rPr>
        <w:t>cout</w:t>
      </w:r>
      <w:r>
        <w:rPr>
          <w:rFonts w:hint="eastAsia"/>
        </w:rPr>
        <w:t>语句的输出后面。即使两条</w:t>
      </w:r>
      <w:r>
        <w:rPr>
          <w:rFonts w:hint="eastAsia"/>
        </w:rPr>
        <w:t>cout</w:t>
      </w:r>
      <w:r>
        <w:rPr>
          <w:rFonts w:hint="eastAsia"/>
        </w:rPr>
        <w:t>语句之前</w:t>
      </w:r>
      <w:r w:rsidR="00E20FF2">
        <w:rPr>
          <w:rFonts w:hint="eastAsia"/>
        </w:rPr>
        <w:t>有</w:t>
      </w:r>
      <w:r>
        <w:rPr>
          <w:rFonts w:hint="eastAsia"/>
        </w:rPr>
        <w:t>其他语句，情况也将如此。</w:t>
      </w:r>
    </w:p>
    <w:sectPr w:rsidR="00BC09B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ABA" w:rsidRDefault="000B4ABA">
      <w:r>
        <w:separator/>
      </w:r>
    </w:p>
  </w:endnote>
  <w:endnote w:type="continuationSeparator" w:id="0">
    <w:p w:rsidR="000B4ABA" w:rsidRDefault="000B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30547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36E42" w:rsidRDefault="0083026B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06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06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6E42" w:rsidRDefault="000B4A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ABA" w:rsidRDefault="000B4ABA">
      <w:r>
        <w:separator/>
      </w:r>
    </w:p>
  </w:footnote>
  <w:footnote w:type="continuationSeparator" w:id="0">
    <w:p w:rsidR="000B4ABA" w:rsidRDefault="000B4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47"/>
    <w:rsid w:val="000B4ABA"/>
    <w:rsid w:val="002D2E31"/>
    <w:rsid w:val="005267E1"/>
    <w:rsid w:val="006C1F9C"/>
    <w:rsid w:val="00754E92"/>
    <w:rsid w:val="00784A01"/>
    <w:rsid w:val="0083026B"/>
    <w:rsid w:val="009C0B51"/>
    <w:rsid w:val="00A53047"/>
    <w:rsid w:val="00BC09B5"/>
    <w:rsid w:val="00BC290F"/>
    <w:rsid w:val="00E20FF2"/>
    <w:rsid w:val="00FD03A7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9ADA2-A4D9-403B-BE0B-7907589A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04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3026B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D2E3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53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304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3026B"/>
    <w:rPr>
      <w:b/>
      <w:bCs/>
      <w:kern w:val="44"/>
      <w:sz w:val="44"/>
      <w:szCs w:val="44"/>
    </w:rPr>
  </w:style>
  <w:style w:type="paragraph" w:customStyle="1" w:styleId="a4">
    <w:name w:val="代码"/>
    <w:basedOn w:val="a"/>
    <w:link w:val="Char0"/>
    <w:qFormat/>
    <w:rsid w:val="00BC29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eastAsia="Courier New"/>
    </w:rPr>
  </w:style>
  <w:style w:type="character" w:customStyle="1" w:styleId="2Char">
    <w:name w:val="标题 2 Char"/>
    <w:basedOn w:val="a0"/>
    <w:link w:val="2"/>
    <w:uiPriority w:val="9"/>
    <w:rsid w:val="002D2E3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代码 Char"/>
    <w:basedOn w:val="a0"/>
    <w:link w:val="a4"/>
    <w:rsid w:val="00BC290F"/>
    <w:rPr>
      <w:rFonts w:eastAsia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261</Words>
  <Characters>1493</Characters>
  <Application>Microsoft Office Word</Application>
  <DocSecurity>0</DocSecurity>
  <Lines>12</Lines>
  <Paragraphs>3</Paragraphs>
  <ScaleCrop>false</ScaleCrop>
  <Company>shiba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fanjing</cp:lastModifiedBy>
  <cp:revision>10</cp:revision>
  <dcterms:created xsi:type="dcterms:W3CDTF">2014-05-30T01:57:00Z</dcterms:created>
  <dcterms:modified xsi:type="dcterms:W3CDTF">2014-06-01T13:38:00Z</dcterms:modified>
</cp:coreProperties>
</file>