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8A" w:rsidRDefault="006C2F8A" w:rsidP="006C2F8A">
      <w:pPr>
        <w:pStyle w:val="1"/>
      </w:pPr>
      <w:r>
        <w:rPr>
          <w:rFonts w:hint="eastAsia"/>
        </w:rPr>
        <w:t>10.6</w:t>
      </w:r>
      <w:r>
        <w:t xml:space="preserve"> </w:t>
      </w:r>
      <w:r>
        <w:rPr>
          <w:rFonts w:hint="eastAsia"/>
        </w:rPr>
        <w:t>类作用域</w:t>
      </w:r>
    </w:p>
    <w:p w:rsidR="00407683" w:rsidRDefault="006C2F8A" w:rsidP="00407683">
      <w:pPr>
        <w:ind w:firstLine="420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章介绍了全局（文件）作用域和局部（代码块）作用域。可以在全局变量所属文件的任何地方使用它，而局部变量只能在其所属</w:t>
      </w:r>
      <w:r w:rsidR="00407683">
        <w:rPr>
          <w:rFonts w:hint="eastAsia"/>
        </w:rPr>
        <w:t>的代码块中使用。函数名称的作用域也可以是全局的，但不能是局部的。</w:t>
      </w:r>
      <w:r>
        <w:rPr>
          <w:rFonts w:hint="eastAsia"/>
        </w:rPr>
        <w:t>C</w:t>
      </w:r>
      <w:r w:rsidR="00407683">
        <w:rPr>
          <w:rFonts w:hint="eastAsia"/>
        </w:rPr>
        <w:t>++</w:t>
      </w:r>
      <w:r>
        <w:rPr>
          <w:rFonts w:hint="eastAsia"/>
        </w:rPr>
        <w:t>类引入了一种新的作用域：类作用域。</w:t>
      </w:r>
    </w:p>
    <w:p w:rsidR="006C2F8A" w:rsidRDefault="006C2F8A" w:rsidP="00407683">
      <w:pPr>
        <w:ind w:firstLine="420"/>
      </w:pPr>
      <w:r>
        <w:rPr>
          <w:rFonts w:hint="eastAsia"/>
        </w:rPr>
        <w:t>在类中定义的名称（如类数据成员名和类成员函数名）的作用域都为整个类，作用域为</w:t>
      </w:r>
      <w:r w:rsidR="00407683">
        <w:rPr>
          <w:rFonts w:hint="eastAsia"/>
        </w:rPr>
        <w:t>整</w:t>
      </w:r>
      <w:r>
        <w:rPr>
          <w:rFonts w:hint="eastAsia"/>
        </w:rPr>
        <w:t>个类的名称只在该类中是已知的，</w:t>
      </w:r>
      <w:r w:rsidR="00407683">
        <w:rPr>
          <w:rFonts w:hint="eastAsia"/>
        </w:rPr>
        <w:t>在</w:t>
      </w:r>
      <w:r>
        <w:rPr>
          <w:rFonts w:hint="eastAsia"/>
        </w:rPr>
        <w:t>类外是不可知的。因此，可以在不同类中使用相同的类成员名而不会引起冲突。例如，</w:t>
      </w:r>
      <w:r>
        <w:rPr>
          <w:rFonts w:hint="eastAsia"/>
        </w:rPr>
        <w:t>Stock</w:t>
      </w:r>
      <w:r>
        <w:rPr>
          <w:rFonts w:hint="eastAsia"/>
        </w:rPr>
        <w:t>类的</w:t>
      </w:r>
      <w:r>
        <w:rPr>
          <w:rFonts w:hint="eastAsia"/>
        </w:rPr>
        <w:t>shares</w:t>
      </w:r>
      <w:r>
        <w:rPr>
          <w:rFonts w:hint="eastAsia"/>
        </w:rPr>
        <w:t>成员不同于</w:t>
      </w:r>
      <w:r>
        <w:rPr>
          <w:rFonts w:hint="eastAsia"/>
        </w:rPr>
        <w:t>JobRide</w:t>
      </w:r>
      <w:r>
        <w:rPr>
          <w:rFonts w:hint="eastAsia"/>
        </w:rPr>
        <w:t>类的</w:t>
      </w:r>
      <w:r>
        <w:rPr>
          <w:rFonts w:hint="eastAsia"/>
        </w:rPr>
        <w:t>shares</w:t>
      </w:r>
      <w:r>
        <w:rPr>
          <w:rFonts w:hint="eastAsia"/>
        </w:rPr>
        <w:t>成员。另外，类作</w:t>
      </w:r>
      <w:r w:rsidR="00407683">
        <w:rPr>
          <w:rFonts w:hint="eastAsia"/>
        </w:rPr>
        <w:t>用</w:t>
      </w:r>
      <w:r>
        <w:rPr>
          <w:rFonts w:hint="eastAsia"/>
        </w:rPr>
        <w:t>域意味着不能从外部直接访问类的成员，公有成员函数也</w:t>
      </w:r>
      <w:r w:rsidR="00407683">
        <w:rPr>
          <w:rFonts w:hint="eastAsia"/>
        </w:rPr>
        <w:t>是</w:t>
      </w:r>
      <w:r>
        <w:rPr>
          <w:rFonts w:hint="eastAsia"/>
        </w:rPr>
        <w:t>如此。也就是说，要调用公有成员函数，必须通过对象：</w:t>
      </w:r>
    </w:p>
    <w:p w:rsidR="006C2F8A" w:rsidRDefault="006C2F8A" w:rsidP="00407683">
      <w:pPr>
        <w:pStyle w:val="a5"/>
      </w:pPr>
      <w:r>
        <w:rPr>
          <w:rFonts w:hint="eastAsia"/>
        </w:rPr>
        <w:t>Stock sleeper</w:t>
      </w:r>
      <w:r w:rsidR="00407683">
        <w:t>(</w:t>
      </w:r>
      <w:r>
        <w:rPr>
          <w:rFonts w:hint="eastAsia"/>
        </w:rPr>
        <w:t xml:space="preserve">"Exclusive </w:t>
      </w:r>
      <w:r w:rsidR="00407683">
        <w:t>Or</w:t>
      </w:r>
      <w:r>
        <w:rPr>
          <w:rFonts w:hint="eastAsia"/>
        </w:rPr>
        <w:t>e</w:t>
      </w:r>
      <w:r w:rsidR="00407683">
        <w:t>”</w:t>
      </w:r>
      <w:r>
        <w:rPr>
          <w:rFonts w:hint="eastAsia"/>
        </w:rPr>
        <w:t xml:space="preserve">, 100, 0.25);  </w:t>
      </w:r>
      <w:r w:rsidR="00407683">
        <w:t xml:space="preserve"> </w:t>
      </w:r>
      <w:r w:rsidR="00407683">
        <w:rPr>
          <w:rFonts w:hint="eastAsia"/>
        </w:rPr>
        <w:t xml:space="preserve">// </w:t>
      </w:r>
      <w:r w:rsidR="00407683">
        <w:rPr>
          <w:rFonts w:hint="eastAsia"/>
        </w:rPr>
        <w:t>创建对象</w:t>
      </w:r>
    </w:p>
    <w:p w:rsidR="006C2F8A" w:rsidRDefault="006C2F8A" w:rsidP="00407683">
      <w:pPr>
        <w:pStyle w:val="a5"/>
      </w:pPr>
      <w:r>
        <w:rPr>
          <w:rFonts w:hint="eastAsia"/>
        </w:rPr>
        <w:t xml:space="preserve">sleeper.show{);    </w:t>
      </w:r>
      <w:r w:rsidR="00407683">
        <w:t xml:space="preserve">// </w:t>
      </w:r>
      <w:r w:rsidR="00407683">
        <w:t>使用对象调用成员函数</w:t>
      </w:r>
    </w:p>
    <w:p w:rsidR="006C2F8A" w:rsidRDefault="006C2F8A" w:rsidP="00407683">
      <w:pPr>
        <w:pStyle w:val="a5"/>
      </w:pPr>
      <w:r>
        <w:rPr>
          <w:rFonts w:hint="eastAsia"/>
        </w:rPr>
        <w:t>show</w:t>
      </w:r>
      <w:r w:rsidR="00407683">
        <w:t>()</w:t>
      </w:r>
      <w:r>
        <w:rPr>
          <w:rFonts w:hint="eastAsia"/>
        </w:rPr>
        <w:t xml:space="preserve">;    </w:t>
      </w:r>
      <w:r w:rsidR="00407683">
        <w:t xml:space="preserve">    // </w:t>
      </w:r>
      <w:r w:rsidR="00407683">
        <w:t>不可行</w:t>
      </w:r>
      <w:r w:rsidR="00407683">
        <w:rPr>
          <w:rFonts w:hint="eastAsia"/>
        </w:rPr>
        <w:t>——</w:t>
      </w:r>
      <w:r w:rsidR="00407683">
        <w:t>无法直接调用方法</w:t>
      </w:r>
    </w:p>
    <w:p w:rsidR="006C2F8A" w:rsidRDefault="006C2F8A" w:rsidP="00407683">
      <w:pPr>
        <w:ind w:firstLine="420"/>
      </w:pPr>
      <w:r>
        <w:rPr>
          <w:rFonts w:hint="eastAsia"/>
        </w:rPr>
        <w:t>同样，在定义成员函数时，必须使用作用域解析运算符：</w:t>
      </w:r>
    </w:p>
    <w:p w:rsidR="006C2F8A" w:rsidRDefault="006C2F8A" w:rsidP="00407683">
      <w:pPr>
        <w:pStyle w:val="a5"/>
      </w:pPr>
      <w:r>
        <w:t>void Stock::update (double price)</w:t>
      </w:r>
    </w:p>
    <w:p w:rsidR="006C2F8A" w:rsidRDefault="006C2F8A" w:rsidP="00407683">
      <w:pPr>
        <w:pStyle w:val="a5"/>
      </w:pPr>
      <w:r>
        <w:t>{</w:t>
      </w:r>
    </w:p>
    <w:p w:rsidR="00407683" w:rsidRDefault="006C2F8A" w:rsidP="00407683">
      <w:pPr>
        <w:pStyle w:val="a5"/>
      </w:pPr>
      <w:r>
        <w:t xml:space="preserve">    </w:t>
      </w:r>
      <w:r w:rsidR="00407683">
        <w:t>…</w:t>
      </w:r>
    </w:p>
    <w:p w:rsidR="006C2F8A" w:rsidRDefault="00407683" w:rsidP="00407683">
      <w:pPr>
        <w:pStyle w:val="a5"/>
      </w:pPr>
      <w:r>
        <w:rPr>
          <w:rFonts w:hint="eastAsia"/>
        </w:rPr>
        <w:t>}</w:t>
      </w:r>
    </w:p>
    <w:p w:rsidR="006C2F8A" w:rsidRDefault="006C2F8A" w:rsidP="00407683">
      <w:pPr>
        <w:ind w:firstLine="420"/>
      </w:pPr>
      <w:r>
        <w:rPr>
          <w:rFonts w:hint="eastAsia"/>
        </w:rPr>
        <w:t>总之，在类</w:t>
      </w:r>
      <w:r w:rsidR="00407683">
        <w:rPr>
          <w:rFonts w:hint="eastAsia"/>
        </w:rPr>
        <w:t>声明</w:t>
      </w:r>
      <w:r>
        <w:rPr>
          <w:rFonts w:hint="eastAsia"/>
        </w:rPr>
        <w:t>或成员函数定义中，可以使用未修饰的成员名称（未限定的名称），就像</w:t>
      </w:r>
      <w:r>
        <w:rPr>
          <w:rFonts w:hint="eastAsia"/>
        </w:rPr>
        <w:t>sell()</w:t>
      </w:r>
      <w:r>
        <w:rPr>
          <w:rFonts w:hint="eastAsia"/>
        </w:rPr>
        <w:t>调用</w:t>
      </w:r>
      <w:r>
        <w:rPr>
          <w:rFonts w:hint="eastAsia"/>
        </w:rPr>
        <w:t>set_tot()</w:t>
      </w:r>
      <w:r>
        <w:rPr>
          <w:rFonts w:hint="eastAsia"/>
        </w:rPr>
        <w:t>成员函数时那样。构造函数名称在被调用时，才能被识别</w:t>
      </w:r>
      <w:r w:rsidR="00407683">
        <w:rPr>
          <w:rFonts w:hint="eastAsia"/>
        </w:rPr>
        <w:t>，</w:t>
      </w:r>
      <w:r>
        <w:rPr>
          <w:rFonts w:hint="eastAsia"/>
        </w:rPr>
        <w:t>因为它的名称与类名相同。在其他情况下，使用类成员名时，必须根据上下文使用</w:t>
      </w:r>
      <w:r w:rsidR="00407683">
        <w:rPr>
          <w:rFonts w:hint="eastAsia"/>
        </w:rPr>
        <w:t>直接</w:t>
      </w:r>
      <w:r>
        <w:rPr>
          <w:rFonts w:hint="eastAsia"/>
        </w:rPr>
        <w:t>成员运算符</w:t>
      </w:r>
      <w:r w:rsidR="00407683">
        <w:rPr>
          <w:rFonts w:hint="eastAsia"/>
        </w:rPr>
        <w:t>（</w:t>
      </w:r>
      <w:r w:rsidR="00407683">
        <w:rPr>
          <w:rFonts w:hint="eastAsia"/>
        </w:rPr>
        <w:t>.</w:t>
      </w:r>
      <w:r w:rsidR="00407683">
        <w:rPr>
          <w:rFonts w:hint="eastAsia"/>
        </w:rPr>
        <w:t>）</w:t>
      </w:r>
      <w:r>
        <w:rPr>
          <w:rFonts w:hint="eastAsia"/>
        </w:rPr>
        <w:t>、间接成员运算符</w:t>
      </w:r>
      <w:r w:rsidR="00407683">
        <w:rPr>
          <w:rFonts w:hint="eastAsia"/>
        </w:rPr>
        <w:t>（</w:t>
      </w:r>
      <w:r w:rsidR="00407683">
        <w:rPr>
          <w:rFonts w:hint="eastAsia"/>
        </w:rPr>
        <w:t>-</w:t>
      </w:r>
      <w:r>
        <w:rPr>
          <w:rFonts w:hint="eastAsia"/>
        </w:rPr>
        <w:t>&gt;</w:t>
      </w:r>
      <w:r w:rsidR="00407683">
        <w:rPr>
          <w:rFonts w:hint="eastAsia"/>
        </w:rPr>
        <w:t>）</w:t>
      </w:r>
      <w:r>
        <w:rPr>
          <w:rFonts w:hint="eastAsia"/>
        </w:rPr>
        <w:t>或作用域解析运算符</w:t>
      </w:r>
      <w:r w:rsidR="00407683">
        <w:rPr>
          <w:rFonts w:hint="eastAsia"/>
        </w:rPr>
        <w:t>（</w:t>
      </w:r>
      <w:r w:rsidR="00407683">
        <w:rPr>
          <w:rFonts w:hint="eastAsia"/>
        </w:rPr>
        <w:t>::</w:t>
      </w:r>
      <w:r w:rsidR="00407683">
        <w:rPr>
          <w:rFonts w:hint="eastAsia"/>
        </w:rPr>
        <w:t>）</w:t>
      </w:r>
      <w:r>
        <w:rPr>
          <w:rFonts w:hint="eastAsia"/>
        </w:rPr>
        <w:t>。下面的代码片段演示了如何访问具有类作用域的标识符：</w:t>
      </w:r>
    </w:p>
    <w:p w:rsidR="00F76893" w:rsidRPr="00F76893" w:rsidRDefault="00F76893" w:rsidP="00407683">
      <w:pPr>
        <w:pStyle w:val="a5"/>
      </w:pPr>
      <w:r w:rsidRPr="00F76893">
        <w:t>class I</w:t>
      </w:r>
      <w:r w:rsidR="007173CB">
        <w:t>k</w:t>
      </w:r>
    </w:p>
    <w:p w:rsidR="00F76893" w:rsidRPr="00F76893" w:rsidRDefault="00F76893" w:rsidP="00407683">
      <w:pPr>
        <w:pStyle w:val="a5"/>
      </w:pPr>
      <w:r w:rsidRPr="00F76893">
        <w:t>{</w:t>
      </w:r>
    </w:p>
    <w:p w:rsidR="00F76893" w:rsidRPr="00F76893" w:rsidRDefault="00F76893" w:rsidP="00407683">
      <w:pPr>
        <w:pStyle w:val="a5"/>
      </w:pPr>
      <w:r w:rsidRPr="00F76893">
        <w:t>private:</w:t>
      </w:r>
    </w:p>
    <w:p w:rsidR="00F76893" w:rsidRPr="00F76893" w:rsidRDefault="00F76893" w:rsidP="00407683">
      <w:pPr>
        <w:pStyle w:val="a5"/>
      </w:pPr>
      <w:r w:rsidRPr="00F76893">
        <w:t xml:space="preserve">    int fuse;                 </w:t>
      </w:r>
      <w:r w:rsidRPr="00F76893">
        <w:rPr>
          <w:rFonts w:hint="eastAsia"/>
        </w:rPr>
        <w:t>// fuse</w:t>
      </w:r>
      <w:r w:rsidRPr="00F76893">
        <w:rPr>
          <w:rFonts w:hint="eastAsia"/>
        </w:rPr>
        <w:t>具有类作用域</w:t>
      </w:r>
    </w:p>
    <w:p w:rsidR="006C2F8A" w:rsidRPr="00F76893" w:rsidRDefault="006C2F8A" w:rsidP="00407683">
      <w:pPr>
        <w:pStyle w:val="a5"/>
      </w:pPr>
      <w:r w:rsidRPr="00F76893">
        <w:t>public :</w:t>
      </w:r>
    </w:p>
    <w:p w:rsidR="006C2F8A" w:rsidRPr="00F76893" w:rsidRDefault="006C2F8A" w:rsidP="00407683">
      <w:pPr>
        <w:pStyle w:val="a5"/>
      </w:pPr>
      <w:r w:rsidRPr="00F76893">
        <w:t xml:space="preserve"> </w:t>
      </w:r>
      <w:r w:rsidR="00F76893" w:rsidRPr="00F76893">
        <w:t xml:space="preserve">  </w:t>
      </w:r>
      <w:r w:rsidRPr="00F76893">
        <w:t xml:space="preserve"> Ik</w:t>
      </w:r>
      <w:r w:rsidR="00F76893" w:rsidRPr="00F76893">
        <w:rPr>
          <w:rFonts w:hint="eastAsia"/>
        </w:rPr>
        <w:t>（</w:t>
      </w:r>
      <w:r w:rsidRPr="00F76893">
        <w:t xml:space="preserve">int f </w:t>
      </w:r>
      <w:r w:rsidR="00F76893" w:rsidRPr="00F76893">
        <w:rPr>
          <w:rFonts w:hint="eastAsia"/>
        </w:rPr>
        <w:t>=</w:t>
      </w:r>
      <w:r w:rsidRPr="00F76893">
        <w:t xml:space="preserve"> 9) {</w:t>
      </w:r>
      <w:r w:rsidR="00F76893" w:rsidRPr="00F76893">
        <w:t xml:space="preserve"> </w:t>
      </w:r>
      <w:r w:rsidRPr="00F76893">
        <w:t xml:space="preserve">fuss </w:t>
      </w:r>
      <w:r w:rsidR="00F76893" w:rsidRPr="00F76893">
        <w:rPr>
          <w:rFonts w:hint="eastAsia"/>
        </w:rPr>
        <w:t>=</w:t>
      </w:r>
      <w:r w:rsidRPr="00F76893">
        <w:t xml:space="preserve"> f;</w:t>
      </w:r>
      <w:r w:rsidR="00F76893" w:rsidRPr="00F76893">
        <w:t xml:space="preserve">  }     fuse</w:t>
      </w:r>
      <w:r w:rsidR="00F76893" w:rsidRPr="00F76893">
        <w:t>在域中</w:t>
      </w:r>
    </w:p>
    <w:p w:rsidR="006C2F8A" w:rsidRPr="00F76893" w:rsidRDefault="006C2F8A" w:rsidP="00407683">
      <w:pPr>
        <w:pStyle w:val="a5"/>
      </w:pPr>
      <w:r w:rsidRPr="00F76893">
        <w:t xml:space="preserve">    void  View</w:t>
      </w:r>
      <w:r w:rsidR="00F76893" w:rsidRPr="00F76893">
        <w:t>I</w:t>
      </w:r>
      <w:r w:rsidRPr="00F76893">
        <w:t>k</w:t>
      </w:r>
      <w:r w:rsidR="00F76893" w:rsidRPr="00F76893">
        <w:t>()</w:t>
      </w:r>
      <w:r w:rsidRPr="00F76893">
        <w:t xml:space="preserve">  const;</w:t>
      </w:r>
    </w:p>
    <w:p w:rsidR="006C2F8A" w:rsidRPr="00F76893" w:rsidRDefault="006C2F8A" w:rsidP="00407683">
      <w:pPr>
        <w:pStyle w:val="a5"/>
      </w:pPr>
      <w:r w:rsidRPr="00F76893">
        <w:t>};</w:t>
      </w:r>
    </w:p>
    <w:p w:rsidR="00F76893" w:rsidRPr="00F76893" w:rsidRDefault="00F76893" w:rsidP="00407683">
      <w:pPr>
        <w:pStyle w:val="a5"/>
      </w:pPr>
    </w:p>
    <w:p w:rsidR="006C2F8A" w:rsidRPr="00F76893" w:rsidRDefault="006C2F8A" w:rsidP="00407683">
      <w:pPr>
        <w:pStyle w:val="a5"/>
      </w:pPr>
      <w:r w:rsidRPr="00F76893">
        <w:t>void Ik::View</w:t>
      </w:r>
      <w:r w:rsidR="00F76893" w:rsidRPr="00F76893">
        <w:t>I</w:t>
      </w:r>
      <w:r w:rsidRPr="00F76893">
        <w:t>k() const   //</w:t>
      </w:r>
      <w:r w:rsidR="00F76893" w:rsidRPr="00F76893">
        <w:t>I</w:t>
      </w:r>
      <w:r w:rsidR="00420661">
        <w:t>k</w:t>
      </w:r>
      <w:r w:rsidRPr="00F76893">
        <w:t>::</w:t>
      </w:r>
      <w:r w:rsidR="00F76893" w:rsidRPr="00F76893">
        <w:t>将</w:t>
      </w:r>
      <w:r w:rsidRPr="00F76893">
        <w:t>View</w:t>
      </w:r>
      <w:r w:rsidR="00F76893" w:rsidRPr="00F76893">
        <w:t>I</w:t>
      </w:r>
      <w:r w:rsidRPr="00F76893">
        <w:t>k</w:t>
      </w:r>
      <w:r w:rsidR="00F76893" w:rsidRPr="00F76893">
        <w:t>放置在</w:t>
      </w:r>
      <w:r w:rsidR="00F76893" w:rsidRPr="00F76893">
        <w:t>I</w:t>
      </w:r>
      <w:r w:rsidR="00982C69">
        <w:t>k</w:t>
      </w:r>
      <w:bookmarkStart w:id="0" w:name="_GoBack"/>
      <w:bookmarkEnd w:id="0"/>
      <w:r w:rsidR="00F76893" w:rsidRPr="00F76893">
        <w:t>域中</w:t>
      </w:r>
    </w:p>
    <w:p w:rsidR="00F76893" w:rsidRPr="00F76893" w:rsidRDefault="00F76893" w:rsidP="00407683">
      <w:pPr>
        <w:pStyle w:val="a5"/>
      </w:pPr>
      <w:r w:rsidRPr="00F76893">
        <w:t>{</w:t>
      </w:r>
    </w:p>
    <w:p w:rsidR="006C2F8A" w:rsidRPr="00F76893" w:rsidRDefault="006C2F8A" w:rsidP="00407683">
      <w:pPr>
        <w:pStyle w:val="a5"/>
      </w:pPr>
      <w:r w:rsidRPr="00F76893">
        <w:rPr>
          <w:rFonts w:hint="eastAsia"/>
        </w:rPr>
        <w:t xml:space="preserve"> </w:t>
      </w:r>
      <w:r w:rsidR="00F76893" w:rsidRPr="00F76893">
        <w:t xml:space="preserve">  </w:t>
      </w:r>
      <w:r w:rsidRPr="00F76893">
        <w:rPr>
          <w:rFonts w:hint="eastAsia"/>
        </w:rPr>
        <w:t xml:space="preserve"> cout</w:t>
      </w:r>
      <w:r w:rsidR="00F76893" w:rsidRPr="00F76893">
        <w:t xml:space="preserve"> </w:t>
      </w:r>
      <w:r w:rsidR="00F76893" w:rsidRPr="00F76893">
        <w:rPr>
          <w:rFonts w:hint="eastAsia"/>
        </w:rPr>
        <w:t>&lt;&lt;</w:t>
      </w:r>
      <w:r w:rsidRPr="00F76893">
        <w:rPr>
          <w:rFonts w:hint="eastAsia"/>
        </w:rPr>
        <w:t xml:space="preserve"> fus</w:t>
      </w:r>
      <w:r w:rsidR="00F76893" w:rsidRPr="00F76893">
        <w:t>e &lt;&lt;</w:t>
      </w:r>
      <w:r w:rsidRPr="00F76893">
        <w:rPr>
          <w:rFonts w:hint="eastAsia"/>
        </w:rPr>
        <w:t xml:space="preserve"> endl;   // </w:t>
      </w:r>
      <w:r w:rsidR="00F76893" w:rsidRPr="00F76893">
        <w:t>在域中的</w:t>
      </w:r>
      <w:r w:rsidRPr="00F76893">
        <w:rPr>
          <w:rFonts w:hint="eastAsia"/>
        </w:rPr>
        <w:t>fu</w:t>
      </w:r>
      <w:r w:rsidR="00F76893" w:rsidRPr="00F76893">
        <w:t>se</w:t>
      </w:r>
      <w:r w:rsidR="00F76893" w:rsidRPr="00F76893">
        <w:t>位于类方法之内</w:t>
      </w:r>
    </w:p>
    <w:p w:rsidR="00F76893" w:rsidRPr="00F76893" w:rsidRDefault="00F76893" w:rsidP="00407683">
      <w:pPr>
        <w:pStyle w:val="a5"/>
      </w:pPr>
      <w:r w:rsidRPr="00F76893">
        <w:t>}</w:t>
      </w:r>
    </w:p>
    <w:p w:rsidR="00F76893" w:rsidRPr="00F76893" w:rsidRDefault="00F76893" w:rsidP="00407683">
      <w:pPr>
        <w:pStyle w:val="a5"/>
      </w:pPr>
      <w:r w:rsidRPr="00F76893">
        <w:t>…</w:t>
      </w:r>
    </w:p>
    <w:p w:rsidR="006C2F8A" w:rsidRPr="00F76893" w:rsidRDefault="006C2F8A" w:rsidP="00407683">
      <w:pPr>
        <w:pStyle w:val="a5"/>
      </w:pPr>
      <w:r w:rsidRPr="00F76893">
        <w:t>int main()</w:t>
      </w:r>
    </w:p>
    <w:p w:rsidR="006C2F8A" w:rsidRPr="00F76893" w:rsidRDefault="006C2F8A" w:rsidP="00407683">
      <w:pPr>
        <w:pStyle w:val="a5"/>
      </w:pPr>
      <w:r w:rsidRPr="00F76893">
        <w:t>{</w:t>
      </w:r>
    </w:p>
    <w:p w:rsidR="006C2F8A" w:rsidRPr="00F76893" w:rsidRDefault="006C2F8A" w:rsidP="00407683">
      <w:pPr>
        <w:pStyle w:val="a5"/>
      </w:pPr>
      <w:r w:rsidRPr="00F76893">
        <w:t xml:space="preserve"> </w:t>
      </w:r>
      <w:r w:rsidR="00F76893" w:rsidRPr="00F76893">
        <w:t xml:space="preserve">  </w:t>
      </w:r>
      <w:r w:rsidRPr="00F76893">
        <w:t xml:space="preserve"> Ik * pik </w:t>
      </w:r>
      <w:r w:rsidR="00F76893" w:rsidRPr="00F76893">
        <w:t>=</w:t>
      </w:r>
      <w:r w:rsidRPr="00F76893">
        <w:t xml:space="preserve"> new Ik;</w:t>
      </w:r>
    </w:p>
    <w:p w:rsidR="006C2F8A" w:rsidRPr="00F76893" w:rsidRDefault="006C2F8A" w:rsidP="00407683">
      <w:pPr>
        <w:pStyle w:val="a5"/>
      </w:pPr>
      <w:r w:rsidRPr="00F76893">
        <w:t xml:space="preserve"> </w:t>
      </w:r>
      <w:r w:rsidR="00F76893" w:rsidRPr="00F76893">
        <w:t xml:space="preserve">  </w:t>
      </w:r>
      <w:r w:rsidRPr="00F76893">
        <w:t xml:space="preserve"> Ik ee = Ik(</w:t>
      </w:r>
      <w:r w:rsidR="00F76893" w:rsidRPr="00F76893">
        <w:t>8)</w:t>
      </w:r>
      <w:r w:rsidRPr="00F76893">
        <w:t xml:space="preserve">; </w:t>
      </w:r>
      <w:r w:rsidR="00F76893" w:rsidRPr="00F76893">
        <w:t xml:space="preserve"> </w:t>
      </w:r>
      <w:r w:rsidRPr="00F76893">
        <w:t xml:space="preserve">// </w:t>
      </w:r>
      <w:r w:rsidR="00F76893" w:rsidRPr="00F76893">
        <w:t>构造函数在域中</w:t>
      </w:r>
      <w:r w:rsidR="00F76893" w:rsidRPr="00F76893">
        <w:rPr>
          <w:rFonts w:hint="eastAsia"/>
        </w:rPr>
        <w:t>，</w:t>
      </w:r>
      <w:r w:rsidR="00F76893" w:rsidRPr="00F76893">
        <w:t>因为它的名称与类名相同</w:t>
      </w:r>
    </w:p>
    <w:p w:rsidR="006C2F8A" w:rsidRPr="00F76893" w:rsidRDefault="006C2F8A" w:rsidP="00407683">
      <w:pPr>
        <w:pStyle w:val="a5"/>
      </w:pPr>
      <w:r w:rsidRPr="00F76893">
        <w:lastRenderedPageBreak/>
        <w:t xml:space="preserve">  </w:t>
      </w:r>
      <w:r w:rsidR="00F76893" w:rsidRPr="00F76893">
        <w:t xml:space="preserve">  </w:t>
      </w:r>
      <w:r w:rsidRPr="00F76893">
        <w:t>ee.Vie</w:t>
      </w:r>
      <w:r w:rsidR="00F76893" w:rsidRPr="00F76893">
        <w:t>wI</w:t>
      </w:r>
      <w:r w:rsidRPr="00F76893">
        <w:t xml:space="preserve">k();   // </w:t>
      </w:r>
      <w:r w:rsidR="00F76893" w:rsidRPr="00F76893">
        <w:t>通过类对象使</w:t>
      </w:r>
      <w:r w:rsidRPr="00F76893">
        <w:t>View</w:t>
      </w:r>
      <w:r w:rsidR="00F76893" w:rsidRPr="00F76893">
        <w:t>I</w:t>
      </w:r>
      <w:r w:rsidRPr="00F76893">
        <w:t>k</w:t>
      </w:r>
      <w:r w:rsidR="00F76893" w:rsidRPr="00F76893">
        <w:t>在域中</w:t>
      </w:r>
    </w:p>
    <w:p w:rsidR="006C2F8A" w:rsidRPr="00F76893" w:rsidRDefault="006C2F8A" w:rsidP="00407683">
      <w:pPr>
        <w:pStyle w:val="a5"/>
      </w:pPr>
      <w:r w:rsidRPr="00F76893">
        <w:t xml:space="preserve">  </w:t>
      </w:r>
      <w:r w:rsidR="00F76893" w:rsidRPr="00F76893">
        <w:t xml:space="preserve">  </w:t>
      </w:r>
      <w:r w:rsidRPr="00F76893">
        <w:t>pik-</w:t>
      </w:r>
      <w:r w:rsidR="00F76893" w:rsidRPr="00F76893">
        <w:t>&gt;</w:t>
      </w:r>
      <w:r w:rsidRPr="00F76893">
        <w:t xml:space="preserve">Viewlk(); // </w:t>
      </w:r>
      <w:r w:rsidR="00F76893" w:rsidRPr="00F76893">
        <w:t>通过指针使</w:t>
      </w:r>
      <w:r w:rsidRPr="00F76893">
        <w:t>View</w:t>
      </w:r>
      <w:r w:rsidR="00F76893" w:rsidRPr="00F76893">
        <w:t>I</w:t>
      </w:r>
      <w:r w:rsidRPr="00F76893">
        <w:t>k</w:t>
      </w:r>
      <w:r w:rsidR="00F76893" w:rsidRPr="00F76893">
        <w:t>在域中</w:t>
      </w:r>
    </w:p>
    <w:p w:rsidR="00F76893" w:rsidRPr="00F76893" w:rsidRDefault="00F76893" w:rsidP="00407683">
      <w:pPr>
        <w:pStyle w:val="a5"/>
      </w:pPr>
      <w:r w:rsidRPr="00F76893">
        <w:t>…</w:t>
      </w:r>
    </w:p>
    <w:p w:rsidR="006C2F8A" w:rsidRDefault="006C2F8A" w:rsidP="00407683">
      <w:pPr>
        <w:pStyle w:val="2"/>
      </w:pPr>
      <w:r>
        <w:rPr>
          <w:rFonts w:hint="eastAsia"/>
        </w:rPr>
        <w:t xml:space="preserve">10.6.1  </w:t>
      </w:r>
      <w:r>
        <w:rPr>
          <w:rFonts w:hint="eastAsia"/>
        </w:rPr>
        <w:t>作用域为类的常</w:t>
      </w:r>
      <w:r w:rsidR="00407683">
        <w:rPr>
          <w:rFonts w:hint="eastAsia"/>
        </w:rPr>
        <w:t>量</w:t>
      </w:r>
    </w:p>
    <w:p w:rsidR="006C2F8A" w:rsidRDefault="006C2F8A" w:rsidP="00407683">
      <w:pPr>
        <w:ind w:firstLine="420"/>
      </w:pPr>
      <w:r>
        <w:rPr>
          <w:rFonts w:hint="eastAsia"/>
        </w:rPr>
        <w:t>有时候，使符号常量的作用域为类很有用。例如</w:t>
      </w:r>
      <w:r w:rsidR="00407683">
        <w:rPr>
          <w:rFonts w:hint="eastAsia"/>
        </w:rPr>
        <w:t>，</w:t>
      </w:r>
      <w:r>
        <w:rPr>
          <w:rFonts w:hint="eastAsia"/>
        </w:rPr>
        <w:t>类声明可能使用字面值</w:t>
      </w:r>
      <w:r>
        <w:rPr>
          <w:rFonts w:hint="eastAsia"/>
        </w:rPr>
        <w:t>30</w:t>
      </w:r>
      <w:r>
        <w:rPr>
          <w:rFonts w:hint="eastAsia"/>
        </w:rPr>
        <w:t>来指定数组的</w:t>
      </w:r>
      <w:r w:rsidR="00407683">
        <w:rPr>
          <w:rFonts w:hint="eastAsia"/>
        </w:rPr>
        <w:t>长</w:t>
      </w:r>
      <w:r>
        <w:rPr>
          <w:rFonts w:hint="eastAsia"/>
        </w:rPr>
        <w:t>度</w:t>
      </w:r>
      <w:r w:rsidR="00407683">
        <w:rPr>
          <w:rFonts w:hint="eastAsia"/>
        </w:rPr>
        <w:t>，由于</w:t>
      </w:r>
      <w:r>
        <w:rPr>
          <w:rFonts w:hint="eastAsia"/>
        </w:rPr>
        <w:t>该常量对于所有对象来说都是相同的，因此创建一个</w:t>
      </w:r>
      <w:r w:rsidR="00407683">
        <w:rPr>
          <w:rFonts w:hint="eastAsia"/>
        </w:rPr>
        <w:t>由</w:t>
      </w:r>
      <w:r>
        <w:rPr>
          <w:rFonts w:hint="eastAsia"/>
        </w:rPr>
        <w:t>所有对象</w:t>
      </w:r>
      <w:r w:rsidR="00407683">
        <w:rPr>
          <w:rFonts w:hint="eastAsia"/>
        </w:rPr>
        <w:t>共享</w:t>
      </w:r>
      <w:r>
        <w:rPr>
          <w:rFonts w:hint="eastAsia"/>
        </w:rPr>
        <w:t>的常量</w:t>
      </w:r>
      <w:r w:rsidR="00407683">
        <w:rPr>
          <w:rFonts w:hint="eastAsia"/>
        </w:rPr>
        <w:t>是个</w:t>
      </w:r>
      <w:r>
        <w:rPr>
          <w:rFonts w:hint="eastAsia"/>
        </w:rPr>
        <w:t>不错的主意。您</w:t>
      </w:r>
      <w:r w:rsidR="00407683">
        <w:rPr>
          <w:rFonts w:hint="eastAsia"/>
        </w:rPr>
        <w:t>可能</w:t>
      </w:r>
      <w:r>
        <w:rPr>
          <w:rFonts w:hint="eastAsia"/>
        </w:rPr>
        <w:t>以为这样做可行：</w:t>
      </w:r>
    </w:p>
    <w:p w:rsidR="006C2F8A" w:rsidRDefault="006C2F8A" w:rsidP="00407683">
      <w:pPr>
        <w:pStyle w:val="a5"/>
      </w:pPr>
      <w:r>
        <w:t>class Bakery</w:t>
      </w:r>
    </w:p>
    <w:p w:rsidR="006C2F8A" w:rsidRDefault="00407683" w:rsidP="00407683">
      <w:pPr>
        <w:pStyle w:val="a5"/>
      </w:pPr>
      <w:r>
        <w:t>{</w:t>
      </w:r>
    </w:p>
    <w:p w:rsidR="006C2F8A" w:rsidRDefault="006C2F8A" w:rsidP="00407683">
      <w:pPr>
        <w:pStyle w:val="a5"/>
      </w:pPr>
      <w:r>
        <w:t>private:</w:t>
      </w:r>
    </w:p>
    <w:p w:rsidR="006C2F8A" w:rsidRDefault="006C2F8A" w:rsidP="00407683">
      <w:pPr>
        <w:pStyle w:val="a5"/>
      </w:pPr>
      <w:r>
        <w:rPr>
          <w:rFonts w:hint="eastAsia"/>
        </w:rPr>
        <w:t xml:space="preserve">    const</w:t>
      </w:r>
      <w:r w:rsidR="00407683">
        <w:t xml:space="preserve"> i</w:t>
      </w:r>
      <w:r>
        <w:rPr>
          <w:rFonts w:hint="eastAsia"/>
        </w:rPr>
        <w:t xml:space="preserve">nt </w:t>
      </w:r>
      <w:r w:rsidR="00407683">
        <w:t>M</w:t>
      </w:r>
      <w:r>
        <w:rPr>
          <w:rFonts w:hint="eastAsia"/>
        </w:rPr>
        <w:t>onths</w:t>
      </w:r>
      <w:r w:rsidR="00407683">
        <w:t xml:space="preserve"> </w:t>
      </w:r>
      <w:r>
        <w:rPr>
          <w:rFonts w:hint="eastAsia"/>
        </w:rPr>
        <w:t>=</w:t>
      </w:r>
      <w:r w:rsidR="00407683">
        <w:t xml:space="preserve"> </w:t>
      </w:r>
      <w:r>
        <w:rPr>
          <w:rFonts w:hint="eastAsia"/>
        </w:rPr>
        <w:t>12</w:t>
      </w:r>
      <w:r w:rsidR="00407683">
        <w:t>;</w:t>
      </w:r>
      <w:r>
        <w:rPr>
          <w:rFonts w:hint="eastAsia"/>
        </w:rPr>
        <w:t xml:space="preserve">    </w:t>
      </w:r>
      <w:r w:rsidR="00407683">
        <w:t xml:space="preserve">// </w:t>
      </w:r>
      <w:r w:rsidR="00407683">
        <w:t>声明一个常量</w:t>
      </w:r>
      <w:r w:rsidR="00407683">
        <w:rPr>
          <w:rFonts w:hint="eastAsia"/>
        </w:rPr>
        <w:t>？错误！</w:t>
      </w:r>
    </w:p>
    <w:p w:rsidR="006C2F8A" w:rsidRDefault="006C2F8A" w:rsidP="00407683">
      <w:pPr>
        <w:pStyle w:val="a5"/>
      </w:pPr>
      <w:r>
        <w:rPr>
          <w:rFonts w:hint="eastAsia"/>
        </w:rPr>
        <w:t xml:space="preserve">    double co</w:t>
      </w:r>
      <w:r w:rsidR="00407683">
        <w:t>s</w:t>
      </w:r>
      <w:r>
        <w:rPr>
          <w:rFonts w:hint="eastAsia"/>
        </w:rPr>
        <w:t>t</w:t>
      </w:r>
      <w:r w:rsidR="00407683">
        <w:rPr>
          <w:rFonts w:hint="eastAsia"/>
        </w:rPr>
        <w:t>[</w:t>
      </w:r>
      <w:r>
        <w:rPr>
          <w:rFonts w:hint="eastAsia"/>
        </w:rPr>
        <w:t>Months</w:t>
      </w:r>
      <w:r w:rsidR="00407683">
        <w:t>];</w:t>
      </w:r>
    </w:p>
    <w:p w:rsidR="00407683" w:rsidRPr="00407683" w:rsidRDefault="00407683" w:rsidP="00407683">
      <w:pPr>
        <w:pStyle w:val="a5"/>
      </w:pPr>
      <w:r>
        <w:rPr>
          <w:rFonts w:hint="eastAsia"/>
        </w:rPr>
        <w:t xml:space="preserve">    </w:t>
      </w:r>
      <w:r>
        <w:t>…</w:t>
      </w:r>
    </w:p>
    <w:p w:rsidR="00407683" w:rsidRDefault="006C2F8A" w:rsidP="00407683">
      <w:pPr>
        <w:ind w:firstLine="420"/>
      </w:pPr>
      <w:r>
        <w:rPr>
          <w:rFonts w:hint="eastAsia"/>
        </w:rPr>
        <w:t>但这是行</w:t>
      </w:r>
      <w:r w:rsidR="00407683">
        <w:rPr>
          <w:rFonts w:hint="eastAsia"/>
        </w:rPr>
        <w:t>不</w:t>
      </w:r>
      <w:r>
        <w:rPr>
          <w:rFonts w:hint="eastAsia"/>
        </w:rPr>
        <w:t>通的，因为声明类只是描述了对象的形式，并没有创建对象。因此，在创建对象前，将没有用于存储值的空间（实际上</w:t>
      </w:r>
      <w:r w:rsidR="00407683">
        <w:rPr>
          <w:rFonts w:hint="eastAsia"/>
        </w:rPr>
        <w:t>，</w:t>
      </w:r>
      <w:r>
        <w:rPr>
          <w:rFonts w:hint="eastAsia"/>
        </w:rPr>
        <w:t>C</w:t>
      </w:r>
      <w:r w:rsidR="00407683">
        <w:rPr>
          <w:rFonts w:hint="eastAsia"/>
        </w:rPr>
        <w:t>++</w:t>
      </w:r>
      <w:r>
        <w:rPr>
          <w:rFonts w:hint="eastAsia"/>
        </w:rPr>
        <w:t>提供了成员初始化，但不适用于前述数组声明，第</w:t>
      </w:r>
      <w:r>
        <w:rPr>
          <w:rFonts w:hint="eastAsia"/>
        </w:rPr>
        <w:t>12</w:t>
      </w:r>
      <w:r w:rsidR="00407683">
        <w:rPr>
          <w:rFonts w:hint="eastAsia"/>
        </w:rPr>
        <w:t>章</w:t>
      </w:r>
      <w:r>
        <w:rPr>
          <w:rFonts w:hint="eastAsia"/>
        </w:rPr>
        <w:t>将介绍该主题）。然而，有两种方式可以实现这个目标，并且效果相</w:t>
      </w:r>
      <w:r w:rsidR="00407683">
        <w:rPr>
          <w:rFonts w:hint="eastAsia"/>
        </w:rPr>
        <w:t>同</w:t>
      </w:r>
      <w:r>
        <w:rPr>
          <w:rFonts w:hint="eastAsia"/>
        </w:rPr>
        <w:t>。</w:t>
      </w:r>
    </w:p>
    <w:p w:rsidR="006C2F8A" w:rsidRDefault="006C2F8A" w:rsidP="00407683">
      <w:pPr>
        <w:ind w:firstLine="420"/>
      </w:pPr>
      <w:r>
        <w:rPr>
          <w:rFonts w:hint="eastAsia"/>
        </w:rPr>
        <w:t>第一种方式是在类中声明一个枚举</w:t>
      </w:r>
      <w:r w:rsidR="00407683">
        <w:rPr>
          <w:rFonts w:hint="eastAsia"/>
        </w:rPr>
        <w:t>。</w:t>
      </w:r>
      <w:r>
        <w:rPr>
          <w:rFonts w:hint="eastAsia"/>
        </w:rPr>
        <w:t>在类声明中声明的枚举的作用域为整个类，因此可以用枚举为整型常量提供作用域为整个类的符号名称。也就是说，可以这样开始</w:t>
      </w:r>
      <w:r>
        <w:rPr>
          <w:rFonts w:hint="eastAsia"/>
        </w:rPr>
        <w:t>Bakery</w:t>
      </w:r>
      <w:r>
        <w:rPr>
          <w:rFonts w:hint="eastAsia"/>
        </w:rPr>
        <w:t>声明：</w:t>
      </w:r>
    </w:p>
    <w:p w:rsidR="006C2F8A" w:rsidRDefault="006C2F8A" w:rsidP="00407683">
      <w:pPr>
        <w:pStyle w:val="a5"/>
      </w:pPr>
      <w:r>
        <w:t>class Bakery</w:t>
      </w:r>
    </w:p>
    <w:p w:rsidR="006C2F8A" w:rsidRDefault="006C2F8A" w:rsidP="00407683">
      <w:pPr>
        <w:pStyle w:val="a5"/>
      </w:pPr>
      <w:r>
        <w:t>{</w:t>
      </w:r>
    </w:p>
    <w:p w:rsidR="006C2F8A" w:rsidRDefault="006C2F8A" w:rsidP="00407683">
      <w:pPr>
        <w:pStyle w:val="a5"/>
      </w:pPr>
      <w:r>
        <w:t>privace:</w:t>
      </w:r>
    </w:p>
    <w:p w:rsidR="006C2F8A" w:rsidRDefault="006C2F8A" w:rsidP="00407683">
      <w:pPr>
        <w:pStyle w:val="a5"/>
      </w:pPr>
      <w:r>
        <w:t xml:space="preserve">    enum{Mon</w:t>
      </w:r>
      <w:r w:rsidR="00407683">
        <w:t>t</w:t>
      </w:r>
      <w:r>
        <w:t>hs</w:t>
      </w:r>
      <w:r w:rsidR="00407683">
        <w:t xml:space="preserve"> </w:t>
      </w:r>
      <w:r>
        <w:t>=</w:t>
      </w:r>
      <w:r w:rsidR="00407683">
        <w:t xml:space="preserve"> </w:t>
      </w:r>
      <w:r>
        <w:t>12};</w:t>
      </w:r>
    </w:p>
    <w:p w:rsidR="006C2F8A" w:rsidRDefault="006C2F8A" w:rsidP="00407683">
      <w:pPr>
        <w:pStyle w:val="a5"/>
      </w:pPr>
      <w:r>
        <w:rPr>
          <w:rFonts w:hint="eastAsia"/>
        </w:rPr>
        <w:t xml:space="preserve">    double costs[Months</w:t>
      </w:r>
      <w:r w:rsidR="00407683">
        <w:t>]</w:t>
      </w:r>
      <w:r w:rsidR="00407683">
        <w:rPr>
          <w:rFonts w:hint="eastAsia"/>
        </w:rPr>
        <w:t>;</w:t>
      </w:r>
    </w:p>
    <w:p w:rsidR="00407683" w:rsidRPr="00407683" w:rsidRDefault="00407683" w:rsidP="00407683">
      <w:pPr>
        <w:pStyle w:val="a5"/>
      </w:pPr>
      <w:r>
        <w:rPr>
          <w:rFonts w:hint="eastAsia"/>
        </w:rPr>
        <w:t xml:space="preserve">    </w:t>
      </w:r>
      <w:r>
        <w:t>…</w:t>
      </w:r>
    </w:p>
    <w:p w:rsidR="00407683" w:rsidRDefault="006C2F8A" w:rsidP="00407683">
      <w:pPr>
        <w:ind w:firstLine="420"/>
      </w:pPr>
      <w:r>
        <w:rPr>
          <w:rFonts w:hint="eastAsia"/>
        </w:rPr>
        <w:t>注意，用这种方式声明枚举并不会创建类数据成员。也就是说，所有对象中</w:t>
      </w:r>
      <w:r w:rsidR="00407683">
        <w:rPr>
          <w:rFonts w:hint="eastAsia"/>
        </w:rPr>
        <w:t>都</w:t>
      </w:r>
      <w:r>
        <w:rPr>
          <w:rFonts w:hint="eastAsia"/>
        </w:rPr>
        <w:t>不包含枚举。另外，</w:t>
      </w:r>
      <w:r>
        <w:rPr>
          <w:rFonts w:hint="eastAsia"/>
        </w:rPr>
        <w:t>Months</w:t>
      </w:r>
      <w:r>
        <w:rPr>
          <w:rFonts w:hint="eastAsia"/>
        </w:rPr>
        <w:t>只是一个符号名称，在作用域为整个类的代码中遇到它时，编译器将用</w:t>
      </w:r>
      <w:r w:rsidR="00407683">
        <w:rPr>
          <w:rFonts w:hint="eastAsia"/>
        </w:rPr>
        <w:t>12</w:t>
      </w:r>
      <w:r>
        <w:rPr>
          <w:rFonts w:hint="eastAsia"/>
        </w:rPr>
        <w:t>来替换它。</w:t>
      </w:r>
    </w:p>
    <w:p w:rsidR="006C2F8A" w:rsidRDefault="006C2F8A" w:rsidP="006345A3">
      <w:pPr>
        <w:ind w:firstLine="420"/>
      </w:pPr>
      <w:r>
        <w:rPr>
          <w:rFonts w:hint="eastAsia"/>
        </w:rPr>
        <w:t>由于这里使用枚举只是为了创建符号常量，并不打算创建枚举类型的变量，因此</w:t>
      </w:r>
      <w:r w:rsidR="00407683">
        <w:rPr>
          <w:rFonts w:hint="eastAsia"/>
        </w:rPr>
        <w:t>不</w:t>
      </w:r>
      <w:r>
        <w:rPr>
          <w:rFonts w:hint="eastAsia"/>
        </w:rPr>
        <w:t>需要提供枚举名。顺便说一句，在很多</w:t>
      </w:r>
      <w:r w:rsidR="00407683">
        <w:rPr>
          <w:rFonts w:hint="eastAsia"/>
        </w:rPr>
        <w:t>实现</w:t>
      </w:r>
      <w:r>
        <w:rPr>
          <w:rFonts w:hint="eastAsia"/>
        </w:rPr>
        <w:t>中</w:t>
      </w:r>
      <w:r w:rsidR="006345A3">
        <w:rPr>
          <w:rFonts w:hint="eastAsia"/>
        </w:rPr>
        <w:t>，</w:t>
      </w:r>
      <w:r>
        <w:rPr>
          <w:rFonts w:hint="eastAsia"/>
        </w:rPr>
        <w:t>ios_base</w:t>
      </w:r>
      <w:r>
        <w:rPr>
          <w:rFonts w:hint="eastAsia"/>
        </w:rPr>
        <w:t>类在其公有部分中完成了类似的</w:t>
      </w:r>
      <w:r w:rsidR="006345A3">
        <w:rPr>
          <w:rFonts w:hint="eastAsia"/>
        </w:rPr>
        <w:t>工</w:t>
      </w:r>
      <w:r>
        <w:rPr>
          <w:rFonts w:hint="eastAsia"/>
        </w:rPr>
        <w:t>作，诸如</w:t>
      </w:r>
      <w:r>
        <w:rPr>
          <w:rFonts w:hint="eastAsia"/>
        </w:rPr>
        <w:t>ios_base::fixed</w:t>
      </w:r>
      <w:r>
        <w:rPr>
          <w:rFonts w:hint="eastAsia"/>
        </w:rPr>
        <w:t>等标识符就来自这里</w:t>
      </w:r>
      <w:r w:rsidR="006345A3">
        <w:rPr>
          <w:rFonts w:hint="eastAsia"/>
        </w:rPr>
        <w:t>。</w:t>
      </w:r>
      <w:r>
        <w:rPr>
          <w:rFonts w:hint="eastAsia"/>
        </w:rPr>
        <w:t>其中，</w:t>
      </w:r>
      <w:r>
        <w:rPr>
          <w:rFonts w:hint="eastAsia"/>
        </w:rPr>
        <w:t>fixed</w:t>
      </w:r>
      <w:r>
        <w:rPr>
          <w:rFonts w:hint="eastAsia"/>
        </w:rPr>
        <w:t>是</w:t>
      </w:r>
      <w:r>
        <w:rPr>
          <w:rFonts w:hint="eastAsia"/>
        </w:rPr>
        <w:t>ios_base</w:t>
      </w:r>
      <w:r>
        <w:rPr>
          <w:rFonts w:hint="eastAsia"/>
        </w:rPr>
        <w:t>类中定义的典型的枚举量。</w:t>
      </w:r>
    </w:p>
    <w:p w:rsidR="006C2F8A" w:rsidRDefault="006C2F8A" w:rsidP="006345A3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提供了另一种在类中定义常量的方式——使用关键字</w:t>
      </w:r>
      <w:r>
        <w:rPr>
          <w:rFonts w:hint="eastAsia"/>
        </w:rPr>
        <w:t>static</w:t>
      </w:r>
      <w:r>
        <w:rPr>
          <w:rFonts w:hint="eastAsia"/>
        </w:rPr>
        <w:t>：</w:t>
      </w:r>
    </w:p>
    <w:p w:rsidR="006C2F8A" w:rsidRDefault="006C2F8A" w:rsidP="006345A3">
      <w:pPr>
        <w:pStyle w:val="a5"/>
      </w:pPr>
      <w:r>
        <w:t>class Bakery</w:t>
      </w:r>
    </w:p>
    <w:p w:rsidR="006C2F8A" w:rsidRDefault="006C2F8A" w:rsidP="006345A3">
      <w:pPr>
        <w:pStyle w:val="a5"/>
      </w:pPr>
      <w:r>
        <w:t>{</w:t>
      </w:r>
    </w:p>
    <w:p w:rsidR="006C2F8A" w:rsidRDefault="006C2F8A" w:rsidP="006345A3">
      <w:pPr>
        <w:pStyle w:val="a5"/>
      </w:pPr>
      <w:r>
        <w:t>private:</w:t>
      </w:r>
    </w:p>
    <w:p w:rsidR="006C2F8A" w:rsidRDefault="006C2F8A" w:rsidP="006345A3">
      <w:pPr>
        <w:pStyle w:val="a5"/>
      </w:pPr>
      <w:r>
        <w:t xml:space="preserve">    </w:t>
      </w:r>
      <w:r w:rsidR="006345A3">
        <w:t>s</w:t>
      </w:r>
      <w:r>
        <w:t>tatic const int Months</w:t>
      </w:r>
      <w:r w:rsidR="006345A3">
        <w:t xml:space="preserve"> </w:t>
      </w:r>
      <w:r>
        <w:t>=</w:t>
      </w:r>
      <w:r w:rsidR="006345A3">
        <w:t xml:space="preserve"> </w:t>
      </w:r>
      <w:r>
        <w:t>12;</w:t>
      </w:r>
    </w:p>
    <w:p w:rsidR="006C2F8A" w:rsidRDefault="006C2F8A" w:rsidP="006345A3">
      <w:pPr>
        <w:pStyle w:val="a5"/>
      </w:pPr>
      <w:r>
        <w:t xml:space="preserve">    double costs</w:t>
      </w:r>
      <w:r w:rsidR="006345A3">
        <w:t>[M</w:t>
      </w:r>
      <w:r>
        <w:t>onths</w:t>
      </w:r>
      <w:r w:rsidR="006345A3">
        <w:t>];</w:t>
      </w:r>
    </w:p>
    <w:p w:rsidR="006345A3" w:rsidRDefault="006345A3" w:rsidP="006345A3">
      <w:pPr>
        <w:pStyle w:val="a5"/>
      </w:pPr>
      <w:r>
        <w:rPr>
          <w:rFonts w:hint="eastAsia"/>
        </w:rPr>
        <w:t xml:space="preserve">    </w:t>
      </w:r>
      <w:r>
        <w:t>…</w:t>
      </w:r>
    </w:p>
    <w:p w:rsidR="006C2F8A" w:rsidRDefault="006C2F8A" w:rsidP="006345A3">
      <w:pPr>
        <w:ind w:firstLine="420"/>
      </w:pPr>
      <w:r>
        <w:rPr>
          <w:rFonts w:hint="eastAsia"/>
        </w:rPr>
        <w:t>这将创建一个名为</w:t>
      </w:r>
      <w:r>
        <w:rPr>
          <w:rFonts w:hint="eastAsia"/>
        </w:rPr>
        <w:t>Months</w:t>
      </w:r>
      <w:r>
        <w:rPr>
          <w:rFonts w:hint="eastAsia"/>
        </w:rPr>
        <w:t>的常量，该常量将</w:t>
      </w:r>
      <w:r w:rsidR="006345A3">
        <w:rPr>
          <w:rFonts w:hint="eastAsia"/>
        </w:rPr>
        <w:t>与</w:t>
      </w:r>
      <w:r>
        <w:rPr>
          <w:rFonts w:hint="eastAsia"/>
        </w:rPr>
        <w:t>其他静态变量存储在一起，而不是存储在对象中。因此，只有一个</w:t>
      </w:r>
      <w:r>
        <w:rPr>
          <w:rFonts w:hint="eastAsia"/>
        </w:rPr>
        <w:t>Mo</w:t>
      </w:r>
      <w:r w:rsidR="000B55C0">
        <w:rPr>
          <w:rFonts w:hint="eastAsia"/>
        </w:rPr>
        <w:t>n</w:t>
      </w:r>
      <w:r w:rsidR="006345A3">
        <w:rPr>
          <w:rFonts w:hint="eastAsia"/>
        </w:rPr>
        <w:t>th</w:t>
      </w:r>
      <w:r>
        <w:rPr>
          <w:rFonts w:hint="eastAsia"/>
        </w:rPr>
        <w:t>s</w:t>
      </w:r>
      <w:r>
        <w:rPr>
          <w:rFonts w:hint="eastAsia"/>
        </w:rPr>
        <w:t>常量，被所有</w:t>
      </w:r>
      <w:r>
        <w:rPr>
          <w:rFonts w:hint="eastAsia"/>
        </w:rPr>
        <w:t>Bakery</w:t>
      </w:r>
      <w:r>
        <w:rPr>
          <w:rFonts w:hint="eastAsia"/>
        </w:rPr>
        <w:t>对象</w:t>
      </w:r>
      <w:r w:rsidR="006345A3">
        <w:rPr>
          <w:rFonts w:hint="eastAsia"/>
        </w:rPr>
        <w:t>共享</w:t>
      </w:r>
      <w:r>
        <w:rPr>
          <w:rFonts w:hint="eastAsia"/>
        </w:rPr>
        <w:t>。第</w:t>
      </w:r>
      <w:r>
        <w:rPr>
          <w:rFonts w:hint="eastAsia"/>
        </w:rPr>
        <w:t>12</w:t>
      </w:r>
      <w:r>
        <w:rPr>
          <w:rFonts w:hint="eastAsia"/>
        </w:rPr>
        <w:t>章将深入介绍静态类成员。在</w:t>
      </w:r>
      <w:r>
        <w:rPr>
          <w:rFonts w:hint="eastAsia"/>
        </w:rPr>
        <w:t>C</w:t>
      </w:r>
      <w:r w:rsidR="006345A3">
        <w:rPr>
          <w:rFonts w:hint="eastAsia"/>
        </w:rPr>
        <w:t>++</w:t>
      </w:r>
      <w:r>
        <w:rPr>
          <w:rFonts w:hint="eastAsia"/>
        </w:rPr>
        <w:t>98</w:t>
      </w:r>
      <w:r>
        <w:rPr>
          <w:rFonts w:hint="eastAsia"/>
        </w:rPr>
        <w:t>中，只能使用这种技术声明值为整数或枚举的静态常量，而不能存储</w:t>
      </w:r>
      <w:r>
        <w:rPr>
          <w:rFonts w:hint="eastAsia"/>
        </w:rPr>
        <w:lastRenderedPageBreak/>
        <w:t>double</w:t>
      </w:r>
      <w:r>
        <w:rPr>
          <w:rFonts w:hint="eastAsia"/>
        </w:rPr>
        <w:t>常量。</w:t>
      </w:r>
      <w:r>
        <w:rPr>
          <w:rFonts w:hint="eastAsia"/>
        </w:rPr>
        <w:t>C++1</w:t>
      </w:r>
      <w:r w:rsidR="006345A3">
        <w:t>1</w:t>
      </w:r>
      <w:r>
        <w:rPr>
          <w:rFonts w:hint="eastAsia"/>
        </w:rPr>
        <w:t>消除了这种限制。</w:t>
      </w:r>
    </w:p>
    <w:p w:rsidR="006C2F8A" w:rsidRDefault="006C2F8A" w:rsidP="006C2F8A">
      <w:pPr>
        <w:pStyle w:val="2"/>
      </w:pPr>
      <w:r>
        <w:rPr>
          <w:rFonts w:hint="eastAsia"/>
        </w:rPr>
        <w:t>10.6.2</w:t>
      </w:r>
      <w:r>
        <w:t xml:space="preserve"> </w:t>
      </w:r>
      <w:r>
        <w:rPr>
          <w:rFonts w:hint="eastAsia"/>
        </w:rPr>
        <w:t>作用域内枚举（</w:t>
      </w:r>
      <w:r>
        <w:rPr>
          <w:rFonts w:hint="eastAsia"/>
        </w:rPr>
        <w:t>C++11</w:t>
      </w:r>
      <w:r>
        <w:rPr>
          <w:rFonts w:hint="eastAsia"/>
        </w:rPr>
        <w:t>）</w:t>
      </w:r>
    </w:p>
    <w:p w:rsidR="006C2F8A" w:rsidRDefault="006C2F8A" w:rsidP="006345A3">
      <w:pPr>
        <w:ind w:firstLine="420"/>
      </w:pPr>
      <w:r>
        <w:rPr>
          <w:rFonts w:hint="eastAsia"/>
        </w:rPr>
        <w:t>传统的枚举存在一些问题，其中之一是两个枚举定义中的枚举</w:t>
      </w:r>
      <w:r w:rsidR="006345A3">
        <w:rPr>
          <w:rFonts w:hint="eastAsia"/>
        </w:rPr>
        <w:t>量可</w:t>
      </w:r>
      <w:r>
        <w:rPr>
          <w:rFonts w:hint="eastAsia"/>
        </w:rPr>
        <w:t>能发生冲突。假设有一个处理鸡蛋和</w:t>
      </w:r>
      <w:r>
        <w:rPr>
          <w:rFonts w:hint="eastAsia"/>
        </w:rPr>
        <w:t>T</w:t>
      </w:r>
      <w:r>
        <w:rPr>
          <w:rFonts w:hint="eastAsia"/>
        </w:rPr>
        <w:t>恤的项目，其中可能包含类似下</w:t>
      </w:r>
      <w:r w:rsidR="006345A3">
        <w:rPr>
          <w:rFonts w:hint="eastAsia"/>
        </w:rPr>
        <w:t>面</w:t>
      </w:r>
      <w:r>
        <w:rPr>
          <w:rFonts w:hint="eastAsia"/>
        </w:rPr>
        <w:t>这样的代码：</w:t>
      </w:r>
    </w:p>
    <w:p w:rsidR="006C2F8A" w:rsidRDefault="006C2F8A" w:rsidP="006345A3">
      <w:pPr>
        <w:pStyle w:val="a5"/>
      </w:pPr>
      <w:r>
        <w:t>enum egg</w:t>
      </w:r>
      <w:r w:rsidR="006345A3">
        <w:t xml:space="preserve"> {</w:t>
      </w:r>
      <w:r>
        <w:t>Small, Medium, Large, Jumbo}</w:t>
      </w:r>
      <w:r w:rsidR="006345A3">
        <w:t>;</w:t>
      </w:r>
    </w:p>
    <w:p w:rsidR="006C2F8A" w:rsidRDefault="006C2F8A" w:rsidP="006345A3">
      <w:pPr>
        <w:pStyle w:val="a5"/>
      </w:pPr>
      <w:r>
        <w:t>enum t_shirt</w:t>
      </w:r>
      <w:r w:rsidR="006345A3">
        <w:t xml:space="preserve"> </w:t>
      </w:r>
      <w:r>
        <w:t xml:space="preserve">{Small, Medium, </w:t>
      </w:r>
      <w:r w:rsidR="006345A3">
        <w:t>L</w:t>
      </w:r>
      <w:r>
        <w:t>arge, Xlarge};</w:t>
      </w:r>
    </w:p>
    <w:p w:rsidR="006C2F8A" w:rsidRDefault="006C2F8A" w:rsidP="006345A3">
      <w:pPr>
        <w:ind w:firstLine="420"/>
      </w:pPr>
      <w:r>
        <w:rPr>
          <w:rFonts w:hint="eastAsia"/>
        </w:rPr>
        <w:t>这将无法通过编译，因为</w:t>
      </w:r>
      <w:r w:rsidR="006345A3">
        <w:rPr>
          <w:rFonts w:hint="eastAsia"/>
        </w:rPr>
        <w:t>eg</w:t>
      </w:r>
      <w:r>
        <w:rPr>
          <w:rFonts w:hint="eastAsia"/>
        </w:rPr>
        <w:t>g Small</w:t>
      </w:r>
      <w:r>
        <w:rPr>
          <w:rFonts w:hint="eastAsia"/>
        </w:rPr>
        <w:t>和</w:t>
      </w:r>
      <w:r>
        <w:rPr>
          <w:rFonts w:hint="eastAsia"/>
        </w:rPr>
        <w:t>t_</w:t>
      </w:r>
      <w:r w:rsidR="006345A3">
        <w:t>shirt</w:t>
      </w:r>
      <w:r w:rsidR="006345A3">
        <w:rPr>
          <w:rFonts w:hint="eastAsia"/>
        </w:rPr>
        <w:t xml:space="preserve"> Small</w:t>
      </w:r>
      <w:r>
        <w:rPr>
          <w:rFonts w:hint="eastAsia"/>
        </w:rPr>
        <w:t>位于相同的作用域内，它们将发生冲突</w:t>
      </w:r>
      <w:r w:rsidR="006345A3">
        <w:rPr>
          <w:rFonts w:hint="eastAsia"/>
        </w:rPr>
        <w:t>。</w:t>
      </w:r>
      <w:r>
        <w:rPr>
          <w:rFonts w:hint="eastAsia"/>
        </w:rPr>
        <w:t>为避免这种问题，</w:t>
      </w:r>
      <w:r>
        <w:rPr>
          <w:rFonts w:hint="eastAsia"/>
        </w:rPr>
        <w:t>C</w:t>
      </w:r>
      <w:r w:rsidR="006345A3">
        <w:rPr>
          <w:rFonts w:hint="eastAsia"/>
        </w:rPr>
        <w:t>++</w:t>
      </w:r>
      <w:r w:rsidR="006345A3">
        <w:t>11</w:t>
      </w:r>
      <w:r>
        <w:rPr>
          <w:rFonts w:hint="eastAsia"/>
        </w:rPr>
        <w:t>提供</w:t>
      </w:r>
      <w:r w:rsidR="006345A3">
        <w:rPr>
          <w:rFonts w:hint="eastAsia"/>
        </w:rPr>
        <w:t>一</w:t>
      </w:r>
      <w:r>
        <w:rPr>
          <w:rFonts w:hint="eastAsia"/>
        </w:rPr>
        <w:t>种新</w:t>
      </w:r>
      <w:r w:rsidR="006345A3">
        <w:rPr>
          <w:rFonts w:hint="eastAsia"/>
        </w:rPr>
        <w:t>枚举</w:t>
      </w:r>
      <w:r>
        <w:rPr>
          <w:rFonts w:hint="eastAsia"/>
        </w:rPr>
        <w:t>，其枚举</w:t>
      </w:r>
      <w:r w:rsidR="006345A3">
        <w:rPr>
          <w:rFonts w:hint="eastAsia"/>
        </w:rPr>
        <w:t>量</w:t>
      </w:r>
      <w:r>
        <w:rPr>
          <w:rFonts w:hint="eastAsia"/>
        </w:rPr>
        <w:t>的作用域为类。这种枚举的声明类似于下面这样：</w:t>
      </w:r>
    </w:p>
    <w:p w:rsidR="006C2F8A" w:rsidRDefault="006C2F8A" w:rsidP="006345A3">
      <w:pPr>
        <w:pStyle w:val="a5"/>
      </w:pPr>
      <w:r>
        <w:t>enum claas egg</w:t>
      </w:r>
      <w:r w:rsidR="006345A3">
        <w:t xml:space="preserve"> {</w:t>
      </w:r>
      <w:r>
        <w:t>Small, Medium, Large, Jumbo}</w:t>
      </w:r>
      <w:r w:rsidR="006345A3">
        <w:t>;</w:t>
      </w:r>
    </w:p>
    <w:p w:rsidR="006C2F8A" w:rsidRDefault="006C2F8A" w:rsidP="006345A3">
      <w:pPr>
        <w:pStyle w:val="a5"/>
      </w:pPr>
      <w:r>
        <w:t>enum class t_shirt</w:t>
      </w:r>
      <w:r w:rsidR="006345A3">
        <w:t xml:space="preserve"> </w:t>
      </w:r>
      <w:r>
        <w:t>{Small, Medium, Large, Xlarge};</w:t>
      </w:r>
    </w:p>
    <w:p w:rsidR="006C2F8A" w:rsidRDefault="006C2F8A" w:rsidP="006345A3">
      <w:pPr>
        <w:ind w:firstLine="420"/>
      </w:pPr>
      <w:r>
        <w:rPr>
          <w:rFonts w:hint="eastAsia"/>
        </w:rPr>
        <w:t>也可使用关键字</w:t>
      </w:r>
      <w:r>
        <w:rPr>
          <w:rFonts w:hint="eastAsia"/>
        </w:rPr>
        <w:t>struct</w:t>
      </w:r>
      <w:r>
        <w:rPr>
          <w:rFonts w:hint="eastAsia"/>
        </w:rPr>
        <w:t>代替</w:t>
      </w:r>
      <w:r>
        <w:rPr>
          <w:rFonts w:hint="eastAsia"/>
        </w:rPr>
        <w:t>class</w:t>
      </w:r>
      <w:r>
        <w:rPr>
          <w:rFonts w:hint="eastAsia"/>
        </w:rPr>
        <w:t>。无论使用哪种方式，都需要使</w:t>
      </w:r>
      <w:r w:rsidR="006345A3">
        <w:rPr>
          <w:rFonts w:hint="eastAsia"/>
        </w:rPr>
        <w:t>用</w:t>
      </w:r>
      <w:r>
        <w:rPr>
          <w:rFonts w:hint="eastAsia"/>
        </w:rPr>
        <w:t>枚举名来限定枚举量：</w:t>
      </w:r>
    </w:p>
    <w:p w:rsidR="006C2F8A" w:rsidRDefault="006C2F8A" w:rsidP="006345A3">
      <w:pPr>
        <w:pStyle w:val="a5"/>
      </w:pPr>
      <w:r>
        <w:t xml:space="preserve">egg choice </w:t>
      </w:r>
      <w:r w:rsidR="006345A3">
        <w:rPr>
          <w:rFonts w:hint="eastAsia"/>
        </w:rPr>
        <w:t>=</w:t>
      </w:r>
      <w:r w:rsidR="006345A3">
        <w:t xml:space="preserve"> </w:t>
      </w:r>
      <w:r>
        <w:t>egg</w:t>
      </w:r>
      <w:r w:rsidR="006345A3">
        <w:t>::</w:t>
      </w:r>
      <w:r>
        <w:t xml:space="preserve">Large;    </w:t>
      </w:r>
      <w:r w:rsidR="006345A3">
        <w:t xml:space="preserve">      </w:t>
      </w:r>
      <w:r>
        <w:t xml:space="preserve">// </w:t>
      </w:r>
      <w:r w:rsidR="006345A3">
        <w:t>egg</w:t>
      </w:r>
      <w:r w:rsidR="006345A3">
        <w:t>枚举的</w:t>
      </w:r>
      <w:r>
        <w:t>Large</w:t>
      </w:r>
      <w:r w:rsidR="006345A3">
        <w:t>枚举量</w:t>
      </w:r>
    </w:p>
    <w:p w:rsidR="006C2F8A" w:rsidRDefault="006C2F8A" w:rsidP="006345A3">
      <w:pPr>
        <w:pStyle w:val="a5"/>
      </w:pPr>
      <w:r>
        <w:rPr>
          <w:rFonts w:hint="eastAsia"/>
        </w:rPr>
        <w:t>t_</w:t>
      </w:r>
      <w:r w:rsidR="006345A3">
        <w:rPr>
          <w:rFonts w:hint="eastAsia"/>
        </w:rPr>
        <w:t>s</w:t>
      </w:r>
      <w:r>
        <w:rPr>
          <w:rFonts w:hint="eastAsia"/>
        </w:rPr>
        <w:t>hirt Floyd</w:t>
      </w:r>
      <w:r w:rsidR="006345A3">
        <w:t xml:space="preserve"> = t</w:t>
      </w:r>
      <w:r>
        <w:rPr>
          <w:rFonts w:hint="eastAsia"/>
        </w:rPr>
        <w:t xml:space="preserve">_shirt::Large; // </w:t>
      </w:r>
      <w:r w:rsidR="006345A3">
        <w:rPr>
          <w:rFonts w:hint="eastAsia"/>
        </w:rPr>
        <w:t>t_shirt</w:t>
      </w:r>
      <w:r w:rsidR="006345A3">
        <w:rPr>
          <w:rFonts w:hint="eastAsia"/>
        </w:rPr>
        <w:t>枚举的</w:t>
      </w:r>
      <w:r>
        <w:rPr>
          <w:rFonts w:hint="eastAsia"/>
        </w:rPr>
        <w:t>Large</w:t>
      </w:r>
      <w:r w:rsidR="006345A3">
        <w:rPr>
          <w:rFonts w:hint="eastAsia"/>
        </w:rPr>
        <w:t>枚举量</w:t>
      </w:r>
    </w:p>
    <w:p w:rsidR="006345A3" w:rsidRDefault="006C2F8A" w:rsidP="006345A3">
      <w:pPr>
        <w:ind w:firstLine="420"/>
      </w:pPr>
      <w:r>
        <w:rPr>
          <w:rFonts w:hint="eastAsia"/>
        </w:rPr>
        <w:t>枚举量的作用域为类后，不同枚举定义中的枚举量就</w:t>
      </w:r>
      <w:r w:rsidR="004C2F11">
        <w:rPr>
          <w:rFonts w:hint="eastAsia"/>
        </w:rPr>
        <w:t>不</w:t>
      </w:r>
      <w:r>
        <w:rPr>
          <w:rFonts w:hint="eastAsia"/>
        </w:rPr>
        <w:t>会发生名称冲突</w:t>
      </w:r>
      <w:r w:rsidR="00EE295D">
        <w:rPr>
          <w:rFonts w:hint="eastAsia"/>
        </w:rPr>
        <w:t>了</w:t>
      </w:r>
      <w:r>
        <w:rPr>
          <w:rFonts w:hint="eastAsia"/>
        </w:rPr>
        <w:t>，而您可继续编写处理鸡蛋和</w:t>
      </w:r>
      <w:r>
        <w:rPr>
          <w:rFonts w:hint="eastAsia"/>
        </w:rPr>
        <w:t>T</w:t>
      </w:r>
      <w:r>
        <w:rPr>
          <w:rFonts w:hint="eastAsia"/>
        </w:rPr>
        <w:t>恤的项</w:t>
      </w:r>
      <w:r w:rsidR="00EE295D">
        <w:rPr>
          <w:rFonts w:hint="eastAsia"/>
        </w:rPr>
        <w:t>目</w:t>
      </w:r>
      <w:r>
        <w:rPr>
          <w:rFonts w:hint="eastAsia"/>
        </w:rPr>
        <w:t>。</w:t>
      </w:r>
    </w:p>
    <w:p w:rsidR="006C2F8A" w:rsidRDefault="006C2F8A" w:rsidP="006345A3">
      <w:pPr>
        <w:ind w:firstLine="420"/>
      </w:pPr>
      <w:r>
        <w:rPr>
          <w:rFonts w:hint="eastAsia"/>
        </w:rPr>
        <w:t>C++</w:t>
      </w:r>
      <w:r w:rsidR="006345A3">
        <w:t>11</w:t>
      </w:r>
      <w:r>
        <w:rPr>
          <w:rFonts w:hint="eastAsia"/>
        </w:rPr>
        <w:t>还提高</w:t>
      </w:r>
      <w:r w:rsidR="006345A3">
        <w:rPr>
          <w:rFonts w:hint="eastAsia"/>
        </w:rPr>
        <w:t>了</w:t>
      </w:r>
      <w:r>
        <w:rPr>
          <w:rFonts w:hint="eastAsia"/>
        </w:rPr>
        <w:t>作用域内枚举的类型安全。在有些情况下，常规枚举将自动转换为整型，如将其赋给</w:t>
      </w:r>
      <w:r>
        <w:rPr>
          <w:rFonts w:hint="eastAsia"/>
        </w:rPr>
        <w:t>int</w:t>
      </w:r>
      <w:r>
        <w:rPr>
          <w:rFonts w:hint="eastAsia"/>
        </w:rPr>
        <w:t>变量或用于比较表达式时，但作用域内枚举不能隐式地转换为</w:t>
      </w:r>
      <w:r w:rsidR="00EE295D">
        <w:rPr>
          <w:rFonts w:hint="eastAsia"/>
        </w:rPr>
        <w:t>整型</w:t>
      </w:r>
      <w:r>
        <w:rPr>
          <w:rFonts w:hint="eastAsia"/>
        </w:rPr>
        <w:t>：</w:t>
      </w:r>
    </w:p>
    <w:p w:rsidR="006C2F8A" w:rsidRDefault="006C2F8A" w:rsidP="006345A3">
      <w:pPr>
        <w:pStyle w:val="a5"/>
      </w:pPr>
      <w:r>
        <w:rPr>
          <w:rFonts w:hint="eastAsia"/>
        </w:rPr>
        <w:t xml:space="preserve">enum egg_old(Small, Medium, Large, Jumbo};    </w:t>
      </w:r>
      <w:r w:rsidR="00EE295D">
        <w:t xml:space="preserve">// </w:t>
      </w:r>
      <w:r w:rsidR="00B04A14">
        <w:t>常规枚举</w:t>
      </w:r>
    </w:p>
    <w:p w:rsidR="006C2F8A" w:rsidRDefault="006C2F8A" w:rsidP="006345A3">
      <w:pPr>
        <w:pStyle w:val="a5"/>
      </w:pPr>
      <w:r>
        <w:rPr>
          <w:rFonts w:hint="eastAsia"/>
        </w:rPr>
        <w:t>enum class t_shirt {Small, Medium, Large, Xlarge};</w:t>
      </w:r>
      <w:r w:rsidR="00EE295D">
        <w:t xml:space="preserve">  // </w:t>
      </w:r>
      <w:r w:rsidR="00B04A14">
        <w:t>类作用域枚举</w:t>
      </w:r>
    </w:p>
    <w:p w:rsidR="006C2F8A" w:rsidRDefault="006C2F8A" w:rsidP="006345A3">
      <w:pPr>
        <w:pStyle w:val="a5"/>
      </w:pPr>
      <w:r>
        <w:rPr>
          <w:rFonts w:hint="eastAsia"/>
        </w:rPr>
        <w:t>egg_old one</w:t>
      </w:r>
      <w:r w:rsidR="00EE295D">
        <w:t xml:space="preserve"> </w:t>
      </w:r>
      <w:r>
        <w:rPr>
          <w:rFonts w:hint="eastAsia"/>
        </w:rPr>
        <w:t>=</w:t>
      </w:r>
      <w:r w:rsidR="00EE295D">
        <w:t xml:space="preserve"> </w:t>
      </w:r>
      <w:r>
        <w:rPr>
          <w:rFonts w:hint="eastAsia"/>
        </w:rPr>
        <w:t xml:space="preserve">Medium;    </w:t>
      </w:r>
      <w:r w:rsidR="00EE295D">
        <w:t xml:space="preserve">// </w:t>
      </w:r>
      <w:r w:rsidR="00B04A14">
        <w:t>常规枚举</w:t>
      </w:r>
    </w:p>
    <w:p w:rsidR="006C2F8A" w:rsidRDefault="006C2F8A" w:rsidP="006345A3">
      <w:pPr>
        <w:pStyle w:val="a5"/>
      </w:pPr>
      <w:r>
        <w:rPr>
          <w:rFonts w:hint="eastAsia"/>
        </w:rPr>
        <w:t xml:space="preserve">t_shirt rolf </w:t>
      </w:r>
      <w:r w:rsidR="00EE295D">
        <w:t>=</w:t>
      </w:r>
      <w:r>
        <w:rPr>
          <w:rFonts w:hint="eastAsia"/>
        </w:rPr>
        <w:t xml:space="preserve"> t_shirt:</w:t>
      </w:r>
      <w:r w:rsidR="00EE295D">
        <w:t>:</w:t>
      </w:r>
      <w:r>
        <w:rPr>
          <w:rFonts w:hint="eastAsia"/>
        </w:rPr>
        <w:t>Large</w:t>
      </w:r>
      <w:r w:rsidR="00EE295D">
        <w:t>;</w:t>
      </w:r>
      <w:r>
        <w:rPr>
          <w:rFonts w:hint="eastAsia"/>
        </w:rPr>
        <w:t xml:space="preserve">    </w:t>
      </w:r>
      <w:r w:rsidR="00EE295D">
        <w:t>//</w:t>
      </w:r>
      <w:r w:rsidR="00B04A14">
        <w:t>类作用域枚举</w:t>
      </w:r>
    </w:p>
    <w:p w:rsidR="00EE295D" w:rsidRDefault="006C2F8A" w:rsidP="006345A3">
      <w:pPr>
        <w:pStyle w:val="a5"/>
      </w:pPr>
      <w:r>
        <w:rPr>
          <w:rFonts w:hint="eastAsia"/>
        </w:rPr>
        <w:t xml:space="preserve">int king </w:t>
      </w:r>
      <w:r w:rsidR="00EE295D">
        <w:t>=</w:t>
      </w:r>
      <w:r>
        <w:rPr>
          <w:rFonts w:hint="eastAsia"/>
        </w:rPr>
        <w:t xml:space="preserve"> one,    </w:t>
      </w:r>
      <w:r w:rsidR="00EE295D">
        <w:t xml:space="preserve">// </w:t>
      </w:r>
      <w:r w:rsidR="00B04A14">
        <w:t>常规枚举会隐式类型转换</w:t>
      </w:r>
    </w:p>
    <w:p w:rsidR="006C2F8A" w:rsidRDefault="006C2F8A" w:rsidP="006345A3">
      <w:pPr>
        <w:pStyle w:val="a5"/>
      </w:pPr>
      <w:r>
        <w:rPr>
          <w:rFonts w:hint="eastAsia"/>
        </w:rPr>
        <w:t>int ring</w:t>
      </w:r>
      <w:r w:rsidR="00EE295D">
        <w:t xml:space="preserve"> </w:t>
      </w:r>
      <w:r>
        <w:rPr>
          <w:rFonts w:hint="eastAsia"/>
        </w:rPr>
        <w:t>=</w:t>
      </w:r>
      <w:r w:rsidR="00EE295D">
        <w:t xml:space="preserve"> </w:t>
      </w:r>
      <w:r>
        <w:rPr>
          <w:rFonts w:hint="eastAsia"/>
        </w:rPr>
        <w:t xml:space="preserve">rolf;    </w:t>
      </w:r>
      <w:r w:rsidR="00EE295D">
        <w:t xml:space="preserve">// </w:t>
      </w:r>
      <w:r w:rsidR="00B04A14">
        <w:t>不允许</w:t>
      </w:r>
      <w:r w:rsidR="00B04A14">
        <w:rPr>
          <w:rFonts w:hint="eastAsia"/>
        </w:rPr>
        <w:t>，</w:t>
      </w:r>
      <w:r w:rsidR="00B04A14">
        <w:t>没有隐式类型转换</w:t>
      </w:r>
    </w:p>
    <w:p w:rsidR="006C2F8A" w:rsidRDefault="006C2F8A" w:rsidP="006345A3">
      <w:pPr>
        <w:pStyle w:val="a5"/>
      </w:pPr>
      <w:r>
        <w:rPr>
          <w:rFonts w:hint="eastAsia"/>
        </w:rPr>
        <w:t>if</w:t>
      </w:r>
      <w:r w:rsidR="00EE295D">
        <w:t xml:space="preserve">( </w:t>
      </w:r>
      <w:r>
        <w:rPr>
          <w:rFonts w:hint="eastAsia"/>
        </w:rPr>
        <w:t>king</w:t>
      </w:r>
      <w:r w:rsidR="00EE295D">
        <w:t xml:space="preserve"> &lt; </w:t>
      </w:r>
      <w:r>
        <w:rPr>
          <w:rFonts w:hint="eastAsia"/>
        </w:rPr>
        <w:t>Jumbo</w:t>
      </w:r>
      <w:r w:rsidR="00EE295D">
        <w:t xml:space="preserve"> </w:t>
      </w:r>
      <w:r>
        <w:rPr>
          <w:rFonts w:hint="eastAsia"/>
        </w:rPr>
        <w:t xml:space="preserve">)    </w:t>
      </w:r>
      <w:r w:rsidR="00EE295D">
        <w:t xml:space="preserve">// </w:t>
      </w:r>
      <w:r w:rsidR="00B04A14">
        <w:t>允许</w:t>
      </w:r>
    </w:p>
    <w:p w:rsidR="006C2F8A" w:rsidRDefault="006C2F8A" w:rsidP="006345A3">
      <w:pPr>
        <w:pStyle w:val="a5"/>
      </w:pPr>
      <w:r>
        <w:t xml:space="preserve">    std::cou</w:t>
      </w:r>
      <w:r w:rsidR="00EE295D">
        <w:t>t &lt;&lt;</w:t>
      </w:r>
      <w:r>
        <w:t xml:space="preserve"> "Jumbo co</w:t>
      </w:r>
      <w:r w:rsidR="00EE295D">
        <w:t>nv</w:t>
      </w:r>
      <w:r>
        <w:t>er</w:t>
      </w:r>
      <w:r w:rsidR="00EE295D">
        <w:t>t</w:t>
      </w:r>
      <w:r>
        <w:t>ed to int before comparison.\n";</w:t>
      </w:r>
    </w:p>
    <w:p w:rsidR="006C2F8A" w:rsidRDefault="006C2F8A" w:rsidP="006345A3">
      <w:pPr>
        <w:pStyle w:val="a5"/>
      </w:pPr>
      <w:r>
        <w:rPr>
          <w:rFonts w:hint="eastAsia"/>
        </w:rPr>
        <w:t xml:space="preserve">if </w:t>
      </w:r>
      <w:r w:rsidR="00EE295D">
        <w:t xml:space="preserve">( </w:t>
      </w:r>
      <w:r>
        <w:rPr>
          <w:rFonts w:hint="eastAsia"/>
        </w:rPr>
        <w:t xml:space="preserve">king </w:t>
      </w:r>
      <w:r w:rsidR="00EE295D">
        <w:t>&lt;</w:t>
      </w:r>
      <w:r>
        <w:rPr>
          <w:rFonts w:hint="eastAsia"/>
        </w:rPr>
        <w:t xml:space="preserve"> </w:t>
      </w:r>
      <w:r w:rsidR="00EE295D">
        <w:t>t</w:t>
      </w:r>
      <w:r>
        <w:rPr>
          <w:rFonts w:hint="eastAsia"/>
        </w:rPr>
        <w:t>_shir</w:t>
      </w:r>
      <w:r w:rsidR="00EE295D">
        <w:t>t</w:t>
      </w:r>
      <w:r>
        <w:rPr>
          <w:rFonts w:hint="eastAsia"/>
        </w:rPr>
        <w:t xml:space="preserve">::Medium)    </w:t>
      </w:r>
      <w:r w:rsidR="00B04A14">
        <w:rPr>
          <w:rFonts w:hint="eastAsia"/>
        </w:rPr>
        <w:t>//</w:t>
      </w:r>
      <w:r w:rsidR="00B04A14">
        <w:t xml:space="preserve"> </w:t>
      </w:r>
      <w:r w:rsidR="00B04A14">
        <w:t>不允许</w:t>
      </w:r>
    </w:p>
    <w:p w:rsidR="006C2F8A" w:rsidRDefault="006C2F8A" w:rsidP="006345A3">
      <w:pPr>
        <w:pStyle w:val="a5"/>
      </w:pPr>
      <w:r>
        <w:rPr>
          <w:rFonts w:hint="eastAsia"/>
        </w:rPr>
        <w:t xml:space="preserve">    std::cout</w:t>
      </w:r>
      <w:r w:rsidR="00B04A14">
        <w:t xml:space="preserve"> &lt;&lt; </w:t>
      </w:r>
      <w:r>
        <w:rPr>
          <w:rFonts w:hint="eastAsia"/>
        </w:rPr>
        <w:t>"Not allowed:</w:t>
      </w:r>
      <w:r w:rsidR="00B04A14">
        <w:t xml:space="preserve"> &lt; </w:t>
      </w:r>
      <w:r>
        <w:rPr>
          <w:rFonts w:hint="eastAsia"/>
        </w:rPr>
        <w:t>not defined for scoped enum.\n";</w:t>
      </w:r>
    </w:p>
    <w:p w:rsidR="006C2F8A" w:rsidRDefault="006C2F8A" w:rsidP="00B04A14">
      <w:pPr>
        <w:ind w:firstLine="420"/>
      </w:pPr>
      <w:r>
        <w:rPr>
          <w:rFonts w:hint="eastAsia"/>
        </w:rPr>
        <w:t>但在必要时，可进行显式类型转换：</w:t>
      </w:r>
    </w:p>
    <w:p w:rsidR="006C2F8A" w:rsidRDefault="006C2F8A" w:rsidP="006345A3">
      <w:pPr>
        <w:pStyle w:val="a5"/>
      </w:pPr>
      <w:r>
        <w:rPr>
          <w:rFonts w:hint="eastAsia"/>
        </w:rPr>
        <w:t>int Frodo</w:t>
      </w:r>
      <w:r w:rsidR="00B04A14">
        <w:t xml:space="preserve"> </w:t>
      </w:r>
      <w:r>
        <w:rPr>
          <w:rFonts w:hint="eastAsia"/>
        </w:rPr>
        <w:t>=</w:t>
      </w:r>
      <w:r w:rsidR="00B04A14">
        <w:t xml:space="preserve"> </w:t>
      </w:r>
      <w:r>
        <w:rPr>
          <w:rFonts w:hint="eastAsia"/>
        </w:rPr>
        <w:t>int</w:t>
      </w:r>
      <w:r w:rsidR="00B04A14">
        <w:t>(t_</w:t>
      </w:r>
      <w:r>
        <w:rPr>
          <w:rFonts w:hint="eastAsia"/>
        </w:rPr>
        <w:t>shirt</w:t>
      </w:r>
      <w:r>
        <w:rPr>
          <w:rFonts w:hint="eastAsia"/>
        </w:rPr>
        <w:t>：：</w:t>
      </w:r>
      <w:r>
        <w:rPr>
          <w:rFonts w:hint="eastAsia"/>
        </w:rPr>
        <w:t>Small</w:t>
      </w:r>
      <w:r w:rsidR="00B04A14">
        <w:t xml:space="preserve">);    // </w:t>
      </w:r>
      <w:r>
        <w:rPr>
          <w:rFonts w:hint="eastAsia"/>
        </w:rPr>
        <w:t>Frodo</w:t>
      </w:r>
      <w:r w:rsidR="00B04A14">
        <w:rPr>
          <w:rFonts w:hint="eastAsia"/>
        </w:rPr>
        <w:t>被设置为</w:t>
      </w:r>
      <w:r>
        <w:rPr>
          <w:rFonts w:hint="eastAsia"/>
        </w:rPr>
        <w:t>0</w:t>
      </w:r>
    </w:p>
    <w:p w:rsidR="006C2F8A" w:rsidRDefault="006C2F8A" w:rsidP="00B04A14">
      <w:pPr>
        <w:ind w:firstLine="420"/>
      </w:pPr>
      <w:r>
        <w:rPr>
          <w:rFonts w:hint="eastAsia"/>
        </w:rPr>
        <w:t>枚举用某种底层整型类型表示，往</w:t>
      </w:r>
      <w:r>
        <w:rPr>
          <w:rFonts w:hint="eastAsia"/>
        </w:rPr>
        <w:t>C</w:t>
      </w:r>
      <w:r w:rsidR="00B04A14">
        <w:rPr>
          <w:rFonts w:hint="eastAsia"/>
        </w:rPr>
        <w:t>++</w:t>
      </w:r>
      <w:r>
        <w:rPr>
          <w:rFonts w:hint="eastAsia"/>
        </w:rPr>
        <w:t>98</w:t>
      </w:r>
      <w:r>
        <w:rPr>
          <w:rFonts w:hint="eastAsia"/>
        </w:rPr>
        <w:t>中，如何选择取决</w:t>
      </w:r>
      <w:r w:rsidR="00B04A14">
        <w:rPr>
          <w:rFonts w:hint="eastAsia"/>
        </w:rPr>
        <w:t>于</w:t>
      </w:r>
      <w:r>
        <w:rPr>
          <w:rFonts w:hint="eastAsia"/>
        </w:rPr>
        <w:t>实现，因此包含枚举的结构的长度可能随系统而异。对于作用域内枚举</w:t>
      </w:r>
      <w:r w:rsidR="00B04A14">
        <w:rPr>
          <w:rFonts w:hint="eastAsia"/>
        </w:rPr>
        <w:t>，</w:t>
      </w:r>
      <w:r>
        <w:rPr>
          <w:rFonts w:hint="eastAsia"/>
        </w:rPr>
        <w:t>C++</w:t>
      </w:r>
      <w:r w:rsidR="00B04A14">
        <w:t>11</w:t>
      </w:r>
      <w:r>
        <w:rPr>
          <w:rFonts w:hint="eastAsia"/>
        </w:rPr>
        <w:t>消除了这种依赖性。默认情况下</w:t>
      </w:r>
      <w:r w:rsidR="00B04A14">
        <w:rPr>
          <w:rFonts w:hint="eastAsia"/>
        </w:rPr>
        <w:t>，</w:t>
      </w:r>
      <w:r>
        <w:rPr>
          <w:rFonts w:hint="eastAsia"/>
        </w:rPr>
        <w:t>C++11</w:t>
      </w:r>
      <w:r>
        <w:rPr>
          <w:rFonts w:hint="eastAsia"/>
        </w:rPr>
        <w:t>作用域内枚举的底层类型为</w:t>
      </w:r>
      <w:r>
        <w:rPr>
          <w:rFonts w:hint="eastAsia"/>
        </w:rPr>
        <w:t>int</w:t>
      </w:r>
      <w:r>
        <w:rPr>
          <w:rFonts w:hint="eastAsia"/>
        </w:rPr>
        <w:t>。另外，还提供了一种语法，</w:t>
      </w:r>
      <w:r w:rsidR="00B04A14">
        <w:rPr>
          <w:rFonts w:hint="eastAsia"/>
        </w:rPr>
        <w:t>可</w:t>
      </w:r>
      <w:r>
        <w:rPr>
          <w:rFonts w:hint="eastAsia"/>
        </w:rPr>
        <w:t>用于做出不同的选择：</w:t>
      </w:r>
    </w:p>
    <w:p w:rsidR="006C2F8A" w:rsidRDefault="00B04A14" w:rsidP="00B04A14">
      <w:pPr>
        <w:pStyle w:val="a5"/>
      </w:pPr>
      <w:r>
        <w:t>// pizza</w:t>
      </w:r>
      <w:r>
        <w:t>的底层类型为</w:t>
      </w:r>
      <w:r>
        <w:t>short</w:t>
      </w:r>
    </w:p>
    <w:p w:rsidR="006C2F8A" w:rsidRDefault="006C2F8A" w:rsidP="006345A3">
      <w:pPr>
        <w:pStyle w:val="a5"/>
      </w:pPr>
      <w:r>
        <w:t>enum class:short pizza {Small, Medium, Large, XLarge};</w:t>
      </w:r>
    </w:p>
    <w:p w:rsidR="00982A21" w:rsidRDefault="00B04A14" w:rsidP="00B04A14">
      <w:pPr>
        <w:ind w:firstLine="420"/>
      </w:pPr>
      <w:r>
        <w:t>:</w:t>
      </w:r>
      <w:r w:rsidR="006C2F8A">
        <w:rPr>
          <w:rFonts w:hint="eastAsia"/>
        </w:rPr>
        <w:t>short</w:t>
      </w:r>
      <w:r w:rsidR="006C2F8A">
        <w:rPr>
          <w:rFonts w:hint="eastAsia"/>
        </w:rPr>
        <w:t>将底层类型指定为</w:t>
      </w:r>
      <w:r w:rsidR="006C2F8A">
        <w:rPr>
          <w:rFonts w:hint="eastAsia"/>
        </w:rPr>
        <w:t>short</w:t>
      </w:r>
      <w:r w:rsidR="006C2F8A">
        <w:rPr>
          <w:rFonts w:hint="eastAsia"/>
        </w:rPr>
        <w:t>。底层类型必须为整型。在</w:t>
      </w:r>
      <w:r w:rsidR="006C2F8A">
        <w:rPr>
          <w:rFonts w:hint="eastAsia"/>
        </w:rPr>
        <w:t>C++</w:t>
      </w:r>
      <w:r>
        <w:t>11</w:t>
      </w:r>
      <w:r w:rsidR="006C2F8A">
        <w:rPr>
          <w:rFonts w:hint="eastAsia"/>
        </w:rPr>
        <w:t>中，也可使用这种语法来指定常规枚举的底层类</w:t>
      </w:r>
      <w:r>
        <w:rPr>
          <w:rFonts w:hint="eastAsia"/>
        </w:rPr>
        <w:t>型</w:t>
      </w:r>
      <w:r w:rsidR="006C2F8A">
        <w:rPr>
          <w:rFonts w:hint="eastAsia"/>
        </w:rPr>
        <w:t>，但如果没有指定，编译器选择的底层类型将随实现而异。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7E5" w:rsidRDefault="005147E5" w:rsidP="006C2F8A">
      <w:r>
        <w:separator/>
      </w:r>
    </w:p>
  </w:endnote>
  <w:endnote w:type="continuationSeparator" w:id="0">
    <w:p w:rsidR="005147E5" w:rsidRDefault="005147E5" w:rsidP="006C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190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2F8A" w:rsidRDefault="006C2F8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C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C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2F8A" w:rsidRDefault="006C2F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7E5" w:rsidRDefault="005147E5" w:rsidP="006C2F8A">
      <w:r>
        <w:separator/>
      </w:r>
    </w:p>
  </w:footnote>
  <w:footnote w:type="continuationSeparator" w:id="0">
    <w:p w:rsidR="005147E5" w:rsidRDefault="005147E5" w:rsidP="006C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8A"/>
    <w:rsid w:val="000B55C0"/>
    <w:rsid w:val="00407683"/>
    <w:rsid w:val="00420661"/>
    <w:rsid w:val="004C2F11"/>
    <w:rsid w:val="005147E5"/>
    <w:rsid w:val="005403EF"/>
    <w:rsid w:val="005D0780"/>
    <w:rsid w:val="00607564"/>
    <w:rsid w:val="006345A3"/>
    <w:rsid w:val="006C2F8A"/>
    <w:rsid w:val="007173CB"/>
    <w:rsid w:val="00982C69"/>
    <w:rsid w:val="00A17B2E"/>
    <w:rsid w:val="00B04A14"/>
    <w:rsid w:val="00C0221B"/>
    <w:rsid w:val="00E75AF5"/>
    <w:rsid w:val="00EE295D"/>
    <w:rsid w:val="00F7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B6305B-80EE-404A-A7DC-B0DF338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F8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2F8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2F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2F8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C2F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C2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F8A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4076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407683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528</Words>
  <Characters>3015</Characters>
  <Application>Microsoft Office Word</Application>
  <DocSecurity>0</DocSecurity>
  <Lines>25</Lines>
  <Paragraphs>7</Paragraphs>
  <ScaleCrop>false</ScaleCrop>
  <Company>shiba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2014-07-03T14:12:00Z</dcterms:created>
  <dcterms:modified xsi:type="dcterms:W3CDTF">2014-07-09T01:37:00Z</dcterms:modified>
</cp:coreProperties>
</file>