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EA" w:rsidRPr="00CA1E2A" w:rsidRDefault="00CF50EA" w:rsidP="00CF50EA">
      <w:pPr>
        <w:pStyle w:val="1"/>
        <w:rPr>
          <w:rFonts w:ascii="Times New Roman" w:hAnsi="Times New Roman"/>
        </w:rPr>
      </w:pPr>
      <w:r w:rsidRPr="00CA1E2A">
        <w:rPr>
          <w:rFonts w:ascii="Times New Roman" w:hAnsi="Times New Roman"/>
        </w:rPr>
        <w:t xml:space="preserve">1.2 </w:t>
      </w:r>
      <w:r w:rsidRPr="00CA1E2A">
        <w:rPr>
          <w:rFonts w:ascii="Times New Roman" w:hAnsi="Times New Roman"/>
        </w:rPr>
        <w:t>符号和定义</w:t>
      </w:r>
    </w:p>
    <w:p w:rsidR="008F7AED" w:rsidRPr="00CA1E2A" w:rsidRDefault="008F7AED" w:rsidP="008F7AED">
      <w:pPr>
        <w:ind w:firstLine="420"/>
        <w:rPr>
          <w:rFonts w:ascii="Times New Roman" w:hAnsi="Times New Roman"/>
        </w:rPr>
      </w:pPr>
      <w:r w:rsidRPr="00CA1E2A">
        <w:rPr>
          <w:rFonts w:ascii="Times New Roman" w:hAnsi="Times New Roman"/>
        </w:rPr>
        <w:t>本节将对本书中涉及的一些数学符号进行说明，关于本书中用到的名词的详细解释可参见附录</w:t>
      </w:r>
      <w:r w:rsidRPr="00CA1E2A">
        <w:rPr>
          <w:rFonts w:ascii="Times New Roman" w:hAnsi="Times New Roman"/>
        </w:rPr>
        <w:t>A</w:t>
      </w:r>
      <w:r w:rsidRPr="00CA1E2A">
        <w:rPr>
          <w:rFonts w:ascii="Times New Roman" w:hAnsi="Times New Roman"/>
        </w:rPr>
        <w:t>。</w:t>
      </w:r>
    </w:p>
    <w:p w:rsidR="008F7AED" w:rsidRPr="00CA1E2A" w:rsidRDefault="008F7AED" w:rsidP="00F24BA0">
      <w:pPr>
        <w:pStyle w:val="2"/>
        <w:rPr>
          <w:rFonts w:ascii="Times New Roman" w:hAnsi="Times New Roman"/>
        </w:rPr>
      </w:pPr>
      <w:r w:rsidRPr="00CA1E2A">
        <w:rPr>
          <w:rFonts w:ascii="Times New Roman" w:hAnsi="Times New Roman"/>
        </w:rPr>
        <w:t>1.2.1</w:t>
      </w:r>
      <w:r w:rsidR="00F24BA0" w:rsidRPr="00CA1E2A">
        <w:rPr>
          <w:rFonts w:ascii="Times New Roman" w:hAnsi="Times New Roman"/>
        </w:rPr>
        <w:t xml:space="preserve"> </w:t>
      </w:r>
      <w:r w:rsidRPr="00CA1E2A">
        <w:rPr>
          <w:rFonts w:ascii="Times New Roman" w:hAnsi="Times New Roman"/>
        </w:rPr>
        <w:t>数学符号</w:t>
      </w:r>
    </w:p>
    <w:p w:rsidR="00F24BA0" w:rsidRPr="00CA1E2A" w:rsidRDefault="008F7AED" w:rsidP="008F7AED">
      <w:pPr>
        <w:ind w:firstLine="420"/>
        <w:rPr>
          <w:rFonts w:ascii="Times New Roman" w:hAnsi="Times New Roman"/>
        </w:rPr>
      </w:pPr>
      <w:r w:rsidRPr="00CA1E2A">
        <w:rPr>
          <w:rFonts w:ascii="Times New Roman" w:hAnsi="Times New Roman"/>
        </w:rPr>
        <w:t>表</w:t>
      </w:r>
      <w:r w:rsidRPr="00CA1E2A">
        <w:rPr>
          <w:rFonts w:ascii="Times New Roman" w:hAnsi="Times New Roman"/>
        </w:rPr>
        <w:t>1.1</w:t>
      </w:r>
      <w:r w:rsidRPr="00CA1E2A">
        <w:rPr>
          <w:rFonts w:ascii="Times New Roman" w:hAnsi="Times New Roman"/>
        </w:rPr>
        <w:t>总结本书用到的的大部分数学符号，这里对其中的部分概念进行详细解释。</w:t>
      </w:r>
    </w:p>
    <w:p w:rsidR="008F7AED" w:rsidRPr="00AF55F6" w:rsidRDefault="008F7AED" w:rsidP="00AF55F6">
      <w:pPr>
        <w:ind w:firstLine="420"/>
        <w:jc w:val="center"/>
        <w:rPr>
          <w:rFonts w:ascii="Times New Roman" w:hAnsi="Times New Roman"/>
          <w:b/>
        </w:rPr>
      </w:pPr>
      <w:r w:rsidRPr="00AF55F6">
        <w:rPr>
          <w:rFonts w:ascii="Times New Roman" w:hAnsi="Times New Roman"/>
          <w:b/>
        </w:rPr>
        <w:t>表</w:t>
      </w:r>
      <w:r w:rsidRPr="00AF55F6">
        <w:rPr>
          <w:rFonts w:ascii="Times New Roman" w:hAnsi="Times New Roman"/>
          <w:b/>
        </w:rPr>
        <w:t>1</w:t>
      </w:r>
      <w:r w:rsidR="00CA1E2A" w:rsidRPr="00AF55F6">
        <w:rPr>
          <w:rFonts w:ascii="Times New Roman" w:hAnsi="Times New Roman"/>
          <w:b/>
        </w:rPr>
        <w:t>.1</w:t>
      </w:r>
      <w:r w:rsidRPr="00AF55F6">
        <w:rPr>
          <w:rFonts w:ascii="Times New Roman" w:hAnsi="Times New Roman"/>
          <w:b/>
        </w:rPr>
        <w:t xml:space="preserve">  </w:t>
      </w:r>
      <w:r w:rsidRPr="00AF55F6">
        <w:rPr>
          <w:rFonts w:ascii="Times New Roman" w:hAnsi="Times New Roman"/>
          <w:b/>
        </w:rPr>
        <w:t>本书中使用的符号汇总</w:t>
      </w:r>
    </w:p>
    <w:tbl>
      <w:tblPr>
        <w:tblStyle w:val="-1"/>
        <w:tblW w:w="0" w:type="auto"/>
        <w:jc w:val="center"/>
        <w:tblBorders>
          <w:insideH w:val="single" w:sz="6" w:space="0" w:color="4F81BD" w:themeColor="accent1"/>
          <w:insideV w:val="single" w:sz="6" w:space="0" w:color="4F81BD" w:themeColor="accent1"/>
        </w:tblBorders>
        <w:tblLook w:val="0420" w:firstRow="1" w:lastRow="0" w:firstColumn="0" w:lastColumn="0" w:noHBand="0" w:noVBand="1"/>
      </w:tblPr>
      <w:tblGrid>
        <w:gridCol w:w="1526"/>
        <w:gridCol w:w="1701"/>
        <w:gridCol w:w="2551"/>
      </w:tblGrid>
      <w:tr w:rsidR="00CA1E2A" w:rsidRPr="00CA1E2A" w:rsidTr="00A9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526" w:type="dxa"/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 w:rsidRPr="00CA1E2A">
              <w:rPr>
                <w:rFonts w:ascii="Times New Roman" w:hAnsi="Times New Roman"/>
              </w:rPr>
              <w:t>类型</w:t>
            </w:r>
          </w:p>
        </w:tc>
        <w:tc>
          <w:tcPr>
            <w:tcW w:w="1701" w:type="dxa"/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 w:rsidRPr="00CA1E2A">
              <w:rPr>
                <w:rFonts w:ascii="Times New Roman" w:hAnsi="Times New Roman"/>
              </w:rPr>
              <w:t>符号表示</w:t>
            </w:r>
          </w:p>
        </w:tc>
        <w:tc>
          <w:tcPr>
            <w:tcW w:w="2551" w:type="dxa"/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 w:rsidRPr="00CA1E2A">
              <w:rPr>
                <w:rFonts w:ascii="Times New Roman" w:hAnsi="Times New Roman"/>
              </w:rPr>
              <w:t>示例</w:t>
            </w:r>
          </w:p>
        </w:tc>
      </w:tr>
      <w:tr w:rsidR="00CA1E2A" w:rsidRPr="00CA1E2A" w:rsidTr="00A9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 w:rsidRPr="00CA1E2A">
              <w:rPr>
                <w:rFonts w:ascii="Times New Roman" w:hAnsi="Times New Roman"/>
              </w:rPr>
              <w:t>角度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小写希腊字母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A1E2A" w:rsidRPr="00CA1E2A" w:rsidRDefault="002146AD" w:rsidP="002146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</w:t>
            </w:r>
            <w:r>
              <w:rPr>
                <w:rFonts w:ascii="Times New Roman" w:hAnsi="Times New Roman" w:hint="eastAsia"/>
                <w:vertAlign w:val="subscript"/>
              </w:rPr>
              <w:t>i</w:t>
            </w:r>
            <w:r w:rsidR="00AF55F6"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φ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η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ρ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γ</w:t>
            </w:r>
            <w:r>
              <w:rPr>
                <w:rFonts w:ascii="Times New Roman" w:hAnsi="Times New Roman" w:hint="eastAsia"/>
                <w:vertAlign w:val="subscript"/>
              </w:rPr>
              <w:t>242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θ</w:t>
            </w:r>
          </w:p>
        </w:tc>
      </w:tr>
      <w:tr w:rsidR="00CA1E2A" w:rsidRPr="00CA1E2A" w:rsidTr="00A95F56">
        <w:trPr>
          <w:jc w:val="center"/>
        </w:trPr>
        <w:tc>
          <w:tcPr>
            <w:tcW w:w="1526" w:type="dxa"/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 w:rsidRPr="00CA1E2A">
              <w:rPr>
                <w:rFonts w:ascii="Times New Roman" w:hAnsi="Times New Roman"/>
              </w:rPr>
              <w:t>标量</w:t>
            </w:r>
          </w:p>
        </w:tc>
        <w:tc>
          <w:tcPr>
            <w:tcW w:w="1701" w:type="dxa"/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小写斜体</w:t>
            </w:r>
          </w:p>
        </w:tc>
        <w:tc>
          <w:tcPr>
            <w:tcW w:w="2551" w:type="dxa"/>
          </w:tcPr>
          <w:p w:rsidR="00CA1E2A" w:rsidRPr="00CA1E2A" w:rsidRDefault="002146AD" w:rsidP="002146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 w:hint="eastAsia"/>
              </w:rPr>
              <w:t>，</w:t>
            </w:r>
            <w:r w:rsidR="00CA1E2A" w:rsidRPr="00CA1E2A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 w:hint="eastAsia"/>
              </w:rPr>
              <w:t>，</w:t>
            </w:r>
            <w:r w:rsidR="00CA1E2A" w:rsidRPr="00CA1E2A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 w:hint="eastAsia"/>
              </w:rPr>
              <w:t>，</w:t>
            </w:r>
            <w:r w:rsidR="00CA1E2A" w:rsidRPr="00CA1E2A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 w:hint="eastAsia"/>
                <w:vertAlign w:val="subscript"/>
              </w:rPr>
              <w:t>k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w</w:t>
            </w:r>
            <w:r>
              <w:rPr>
                <w:rFonts w:ascii="Times New Roman" w:hAnsi="Times New Roman" w:hint="eastAsia"/>
                <w:vertAlign w:val="subscript"/>
              </w:rPr>
              <w:t>ij</w:t>
            </w:r>
          </w:p>
        </w:tc>
      </w:tr>
      <w:tr w:rsidR="00CA1E2A" w:rsidRPr="00CA1E2A" w:rsidTr="00A9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 w:rsidRPr="00CA1E2A">
              <w:rPr>
                <w:rFonts w:ascii="Times New Roman" w:hAnsi="Times New Roman"/>
              </w:rPr>
              <w:t>向量或者点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小写粗体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A1E2A" w:rsidRPr="00CA1E2A" w:rsidRDefault="002146AD" w:rsidP="002146AD">
            <w:pPr>
              <w:rPr>
                <w:rFonts w:ascii="Times New Roman" w:hAnsi="Times New Roman"/>
              </w:rPr>
            </w:pPr>
            <w:r w:rsidRPr="002146AD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  <w:b/>
              </w:rPr>
              <w:t>u</w:t>
            </w:r>
            <w:r>
              <w:rPr>
                <w:rFonts w:ascii="Times New Roman" w:hAnsi="Times New Roman" w:hint="eastAsia"/>
              </w:rPr>
              <w:t>，</w:t>
            </w:r>
            <w:r w:rsidRPr="002146AD">
              <w:rPr>
                <w:rFonts w:ascii="Times New Roman" w:hAnsi="Times New Roman" w:hint="eastAsia"/>
                <w:b/>
              </w:rPr>
              <w:t>v</w:t>
            </w:r>
            <w:r>
              <w:rPr>
                <w:rFonts w:ascii="Times New Roman" w:hAnsi="Times New Roman" w:hint="eastAsia"/>
                <w:vertAlign w:val="subscript"/>
              </w:rPr>
              <w:t>s</w:t>
            </w:r>
            <w:r>
              <w:rPr>
                <w:rFonts w:ascii="Times New Roman" w:hAnsi="Times New Roman" w:hint="eastAsia"/>
              </w:rPr>
              <w:t>，</w:t>
            </w:r>
            <w:r w:rsidRPr="002146AD">
              <w:rPr>
                <w:rFonts w:ascii="Times New Roman" w:hAnsi="Times New Roman" w:hint="eastAsia"/>
                <w:b/>
              </w:rPr>
              <w:t>h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>ρ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>，</w:t>
            </w:r>
            <w:r w:rsidRPr="002146AD">
              <w:rPr>
                <w:rFonts w:ascii="Times New Roman" w:hAnsi="Times New Roman" w:hint="eastAsia"/>
                <w:b/>
              </w:rPr>
              <w:t>h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</w:p>
        </w:tc>
      </w:tr>
      <w:tr w:rsidR="00CA1E2A" w:rsidRPr="00CA1E2A" w:rsidTr="00A95F56">
        <w:trPr>
          <w:jc w:val="center"/>
        </w:trPr>
        <w:tc>
          <w:tcPr>
            <w:tcW w:w="1526" w:type="dxa"/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 w:rsidRPr="00CA1E2A">
              <w:rPr>
                <w:rFonts w:ascii="Times New Roman" w:hAnsi="Times New Roman"/>
              </w:rPr>
              <w:t>矩阵</w:t>
            </w:r>
          </w:p>
        </w:tc>
        <w:tc>
          <w:tcPr>
            <w:tcW w:w="1701" w:type="dxa"/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大写粗体</w:t>
            </w:r>
          </w:p>
        </w:tc>
        <w:tc>
          <w:tcPr>
            <w:tcW w:w="2551" w:type="dxa"/>
          </w:tcPr>
          <w:p w:rsidR="00CA1E2A" w:rsidRPr="002146AD" w:rsidRDefault="002146AD" w:rsidP="00CA1E2A">
            <w:pPr>
              <w:rPr>
                <w:rFonts w:ascii="Times New Roman" w:hAnsi="Times New Roman"/>
              </w:rPr>
            </w:pPr>
            <w:r w:rsidRPr="002146AD">
              <w:rPr>
                <w:rFonts w:ascii="Times New Roman" w:hAnsi="Times New Roman" w:hint="eastAsia"/>
                <w:b/>
              </w:rPr>
              <w:t>T</w:t>
            </w:r>
            <w:r>
              <w:rPr>
                <w:rFonts w:ascii="Times New Roman" w:hAnsi="Times New Roman" w:hint="eastAsia"/>
              </w:rPr>
              <w:t>(t)</w:t>
            </w:r>
            <w:r>
              <w:rPr>
                <w:rFonts w:ascii="Times New Roman" w:hAnsi="Times New Roman" w:hint="eastAsia"/>
              </w:rPr>
              <w:t>，</w:t>
            </w:r>
            <w:r w:rsidRPr="002146AD">
              <w:rPr>
                <w:rFonts w:ascii="Times New Roman" w:hAnsi="Times New Roman" w:hint="eastAsia"/>
                <w:b/>
              </w:rPr>
              <w:t>X</w:t>
            </w:r>
            <w:r>
              <w:rPr>
                <w:rFonts w:ascii="Times New Roman" w:hAnsi="Times New Roman" w:hint="eastAsia"/>
              </w:rPr>
              <w:t>，</w:t>
            </w:r>
            <w:r w:rsidRPr="002146AD">
              <w:rPr>
                <w:rFonts w:ascii="Times New Roman" w:hAnsi="Times New Roman" w:hint="eastAsia"/>
                <w:b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>ρ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CA1E2A" w:rsidRPr="00CA1E2A" w:rsidTr="00A9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 w:rsidRPr="00CA1E2A">
              <w:rPr>
                <w:rFonts w:ascii="Times New Roman" w:hAnsi="Times New Roman"/>
              </w:rPr>
              <w:t>平面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:rsidR="00CA1E2A" w:rsidRPr="00CA1E2A" w:rsidRDefault="000510DB" w:rsidP="00CA1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π</w:t>
            </w:r>
            <w:r>
              <w:rPr>
                <w:rFonts w:ascii="Times New Roman" w:hAnsi="Times New Roman" w:hint="eastAsia"/>
              </w:rPr>
              <w:t>：向量＋标量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46AD" w:rsidRDefault="002146AD" w:rsidP="00CA1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π</w:t>
            </w:r>
            <w:r>
              <w:rPr>
                <w:rFonts w:ascii="Times New Roman" w:hAnsi="Times New Roman" w:hint="eastAsia"/>
              </w:rPr>
              <w:t>：</w:t>
            </w:r>
            <w:r w:rsidRPr="00AF55F6">
              <w:rPr>
                <w:rFonts w:ascii="Times New Roman" w:hAnsi="Times New Roman"/>
                <w:b/>
              </w:rPr>
              <w:t>n</w:t>
            </w:r>
            <w:r>
              <w:rPr>
                <w:rFonts w:ascii="Times New Roman" w:hAnsi="Times New Roman" w:hint="eastAsia"/>
              </w:rPr>
              <w:t>·</w:t>
            </w:r>
            <w:r w:rsidRPr="00AF55F6">
              <w:rPr>
                <w:rFonts w:ascii="Times New Roman" w:hAnsi="Times New Roman"/>
                <w:b/>
              </w:rPr>
              <w:t>x</w:t>
            </w:r>
            <w:r>
              <w:rPr>
                <w:rFonts w:ascii="Times New Roman" w:hAnsi="Times New Roman" w:hint="eastAsia"/>
              </w:rPr>
              <w:t>＋</w:t>
            </w:r>
            <w:r w:rsidRPr="00CA1E2A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 w:hint="eastAsia"/>
              </w:rPr>
              <w:t>＝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 w:hint="eastAsia"/>
              </w:rPr>
              <w:t>，</w:t>
            </w:r>
          </w:p>
          <w:p w:rsidR="00CA1E2A" w:rsidRPr="002146AD" w:rsidRDefault="002146AD" w:rsidP="00CA1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π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  <w:r>
              <w:rPr>
                <w:rFonts w:ascii="Times New Roman" w:hAnsi="Times New Roman" w:hint="eastAsia"/>
              </w:rPr>
              <w:t>：</w:t>
            </w:r>
            <w:r w:rsidRPr="00AF55F6">
              <w:rPr>
                <w:rFonts w:ascii="Times New Roman" w:hAnsi="Times New Roman"/>
                <w:b/>
              </w:rPr>
              <w:t>n</w:t>
            </w:r>
            <w:r w:rsidRPr="002146AD">
              <w:rPr>
                <w:rFonts w:ascii="Times New Roman" w:hAnsi="Times New Roman" w:hint="eastAsia"/>
                <w:vertAlign w:val="subscript"/>
              </w:rPr>
              <w:t>1</w:t>
            </w:r>
            <w:r>
              <w:rPr>
                <w:rFonts w:ascii="Times New Roman" w:hAnsi="Times New Roman" w:hint="eastAsia"/>
              </w:rPr>
              <w:t>·</w:t>
            </w:r>
            <w:r w:rsidRPr="00AF55F6">
              <w:rPr>
                <w:rFonts w:ascii="Times New Roman" w:hAnsi="Times New Roman"/>
                <w:b/>
              </w:rPr>
              <w:t>x</w:t>
            </w:r>
            <w:r>
              <w:rPr>
                <w:rFonts w:ascii="Times New Roman" w:hAnsi="Times New Roman" w:hint="eastAsia"/>
              </w:rPr>
              <w:t>＋</w:t>
            </w:r>
            <w:r w:rsidRPr="00CA1E2A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  <w:r>
              <w:rPr>
                <w:rFonts w:ascii="Times New Roman" w:hAnsi="Times New Roman" w:hint="eastAsia"/>
              </w:rPr>
              <w:t>＝</w:t>
            </w: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CA1E2A" w:rsidRPr="00CA1E2A" w:rsidTr="00A95F56">
        <w:trPr>
          <w:jc w:val="center"/>
        </w:trPr>
        <w:tc>
          <w:tcPr>
            <w:tcW w:w="1526" w:type="dxa"/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 w:rsidRPr="00CA1E2A">
              <w:rPr>
                <w:rFonts w:ascii="Times New Roman" w:hAnsi="Times New Roman"/>
              </w:rPr>
              <w:t>三角形</w:t>
            </w:r>
          </w:p>
        </w:tc>
        <w:tc>
          <w:tcPr>
            <w:tcW w:w="1701" w:type="dxa"/>
          </w:tcPr>
          <w:p w:rsidR="00CA1E2A" w:rsidRPr="00CA1E2A" w:rsidRDefault="000510DB" w:rsidP="00CA1E2A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△</w:t>
            </w:r>
            <w:r>
              <w:rPr>
                <w:rFonts w:ascii="Times New Roman" w:hAnsi="Times New Roman" w:hint="eastAsia"/>
              </w:rPr>
              <w:t>三个点</w:t>
            </w:r>
          </w:p>
        </w:tc>
        <w:tc>
          <w:tcPr>
            <w:tcW w:w="2551" w:type="dxa"/>
          </w:tcPr>
          <w:p w:rsidR="00CA1E2A" w:rsidRPr="002146AD" w:rsidRDefault="002146AD" w:rsidP="002146AD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△</w:t>
            </w:r>
            <w:r w:rsidRPr="00F7054D">
              <w:rPr>
                <w:rFonts w:ascii="Times New Roman" w:hAnsi="Times New Roman" w:hint="eastAsia"/>
                <w:b/>
              </w:rPr>
              <w:t>v</w:t>
            </w:r>
            <w:r>
              <w:rPr>
                <w:rFonts w:ascii="Times New Roman" w:hAnsi="Times New Roman" w:hint="eastAsia"/>
                <w:vertAlign w:val="subscript"/>
              </w:rPr>
              <w:t>0</w:t>
            </w:r>
            <w:r w:rsidRPr="00F7054D">
              <w:rPr>
                <w:rFonts w:ascii="Times New Roman" w:hAnsi="Times New Roman" w:hint="eastAsia"/>
                <w:b/>
              </w:rPr>
              <w:t>v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  <w:r w:rsidRPr="00F7054D">
              <w:rPr>
                <w:rFonts w:ascii="Times New Roman" w:hAnsi="Times New Roman"/>
                <w:b/>
              </w:rPr>
              <w:t>v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宋体" w:hAnsi="宋体" w:hint="eastAsia"/>
              </w:rPr>
              <w:t>△</w:t>
            </w:r>
            <w:r>
              <w:rPr>
                <w:rFonts w:ascii="Times New Roman" w:hAnsi="Times New Roman" w:hint="eastAsia"/>
                <w:b/>
              </w:rPr>
              <w:t>cba</w:t>
            </w:r>
          </w:p>
        </w:tc>
      </w:tr>
      <w:tr w:rsidR="00CA1E2A" w:rsidRPr="00CA1E2A" w:rsidTr="00A9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 w:rsidRPr="00CA1E2A">
              <w:rPr>
                <w:rFonts w:ascii="Times New Roman" w:hAnsi="Times New Roman"/>
              </w:rPr>
              <w:t>线段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:rsidR="00CA1E2A" w:rsidRPr="00CA1E2A" w:rsidRDefault="000510DB" w:rsidP="00CA1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两个点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A1E2A" w:rsidRPr="002146AD" w:rsidRDefault="002146AD" w:rsidP="00CA1E2A">
            <w:pPr>
              <w:rPr>
                <w:rFonts w:ascii="Times New Roman" w:hAnsi="Times New Roman"/>
                <w:vertAlign w:val="subscript"/>
              </w:rPr>
            </w:pPr>
            <w:r w:rsidRPr="002146AD">
              <w:rPr>
                <w:rFonts w:ascii="Times New Roman" w:hAnsi="Times New Roman"/>
                <w:b/>
              </w:rPr>
              <w:t>uv</w:t>
            </w:r>
            <w:r>
              <w:rPr>
                <w:rFonts w:ascii="Times New Roman" w:hAnsi="Times New Roman" w:hint="eastAsia"/>
              </w:rPr>
              <w:t>，</w:t>
            </w:r>
            <w:r w:rsidRPr="002146AD">
              <w:rPr>
                <w:rFonts w:ascii="Times New Roman" w:hAnsi="Times New Roman" w:hint="eastAsia"/>
                <w:b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i</w:t>
            </w:r>
            <w:r w:rsidRPr="002146AD">
              <w:rPr>
                <w:rFonts w:ascii="Times New Roman" w:hAnsi="Times New Roman" w:hint="eastAsia"/>
                <w:b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j</w:t>
            </w:r>
          </w:p>
        </w:tc>
      </w:tr>
      <w:tr w:rsidR="00CA1E2A" w:rsidRPr="00CA1E2A" w:rsidTr="00A95F56">
        <w:trPr>
          <w:jc w:val="center"/>
        </w:trPr>
        <w:tc>
          <w:tcPr>
            <w:tcW w:w="1526" w:type="dxa"/>
          </w:tcPr>
          <w:p w:rsidR="00CA1E2A" w:rsidRPr="00CA1E2A" w:rsidRDefault="00CA1E2A" w:rsidP="00CA1E2A">
            <w:pPr>
              <w:rPr>
                <w:rFonts w:ascii="Times New Roman" w:hAnsi="Times New Roman"/>
              </w:rPr>
            </w:pPr>
            <w:r w:rsidRPr="00CA1E2A">
              <w:rPr>
                <w:rFonts w:ascii="Times New Roman" w:hAnsi="Times New Roman"/>
              </w:rPr>
              <w:t>几何实体</w:t>
            </w:r>
          </w:p>
        </w:tc>
        <w:tc>
          <w:tcPr>
            <w:tcW w:w="1701" w:type="dxa"/>
          </w:tcPr>
          <w:p w:rsidR="00CA1E2A" w:rsidRPr="00CA1E2A" w:rsidRDefault="000510DB" w:rsidP="00CA1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大写斜体</w:t>
            </w:r>
          </w:p>
        </w:tc>
        <w:tc>
          <w:tcPr>
            <w:tcW w:w="2551" w:type="dxa"/>
          </w:tcPr>
          <w:p w:rsidR="00CA1E2A" w:rsidRPr="002146AD" w:rsidRDefault="000510DB" w:rsidP="00CA1E2A">
            <w:pPr>
              <w:rPr>
                <w:rFonts w:ascii="Times New Roman" w:hAnsi="Times New Roman"/>
                <w:vertAlign w:val="subscript"/>
              </w:rPr>
            </w:pPr>
            <w:r w:rsidRPr="002146AD">
              <w:rPr>
                <w:rFonts w:ascii="Times New Roman" w:hAnsi="Times New Roman" w:hint="eastAsia"/>
                <w:i/>
              </w:rPr>
              <w:t>A</w:t>
            </w:r>
            <w:r w:rsidRPr="002146AD">
              <w:rPr>
                <w:rFonts w:ascii="Times New Roman" w:hAnsi="Times New Roman" w:hint="eastAsia"/>
                <w:i/>
                <w:vertAlign w:val="subscript"/>
              </w:rPr>
              <w:t>OBB</w:t>
            </w:r>
            <w:r>
              <w:rPr>
                <w:rFonts w:ascii="Times New Roman" w:hAnsi="Times New Roman" w:hint="eastAsia"/>
              </w:rPr>
              <w:t>，</w:t>
            </w:r>
            <w:r w:rsidR="002146AD" w:rsidRPr="002146AD">
              <w:rPr>
                <w:rFonts w:ascii="Times New Roman" w:hAnsi="Times New Roman" w:hint="eastAsia"/>
                <w:i/>
              </w:rPr>
              <w:t>T</w:t>
            </w:r>
            <w:r w:rsidR="002146AD">
              <w:rPr>
                <w:rFonts w:ascii="Times New Roman" w:hAnsi="Times New Roman" w:hint="eastAsia"/>
              </w:rPr>
              <w:t>，</w:t>
            </w:r>
            <w:r w:rsidR="002146AD" w:rsidRPr="002146AD">
              <w:rPr>
                <w:rFonts w:ascii="Times New Roman" w:hAnsi="Times New Roman" w:hint="eastAsia"/>
                <w:i/>
              </w:rPr>
              <w:t>B</w:t>
            </w:r>
            <w:r w:rsidR="002146AD" w:rsidRPr="002146AD">
              <w:rPr>
                <w:rFonts w:ascii="Times New Roman" w:hAnsi="Times New Roman" w:hint="eastAsia"/>
                <w:i/>
                <w:vertAlign w:val="subscript"/>
              </w:rPr>
              <w:t>AABB</w:t>
            </w:r>
          </w:p>
        </w:tc>
      </w:tr>
    </w:tbl>
    <w:p w:rsidR="00CA1E2A" w:rsidRPr="00CA1E2A" w:rsidRDefault="00CA1E2A" w:rsidP="008F7AED">
      <w:pPr>
        <w:ind w:firstLine="420"/>
        <w:rPr>
          <w:rFonts w:ascii="Times New Roman" w:hAnsi="Times New Roman"/>
        </w:rPr>
      </w:pPr>
    </w:p>
    <w:p w:rsidR="00CA1E2A" w:rsidRDefault="008F7AED" w:rsidP="00CA1E2A">
      <w:pPr>
        <w:ind w:firstLine="420"/>
        <w:rPr>
          <w:rFonts w:ascii="Times New Roman" w:hAnsi="Times New Roman"/>
        </w:rPr>
      </w:pPr>
      <w:r w:rsidRPr="00CA1E2A">
        <w:rPr>
          <w:rFonts w:ascii="Times New Roman" w:hAnsi="Times New Roman"/>
        </w:rPr>
        <w:t>角度和标量均属于实数集</w:t>
      </w:r>
      <w:r w:rsidR="00CA1E2A">
        <w:rPr>
          <w:rFonts w:ascii="Times New Roman" w:hAnsi="Times New Roman" w:hint="eastAsia"/>
        </w:rPr>
        <w:t>R</w:t>
      </w:r>
      <w:r w:rsidRPr="00CA1E2A">
        <w:rPr>
          <w:rFonts w:ascii="Times New Roman" w:hAnsi="Times New Roman"/>
        </w:rPr>
        <w:t>，也就是说</w:t>
      </w:r>
      <w:r w:rsidR="00CA1E2A">
        <w:rPr>
          <w:rFonts w:ascii="Times New Roman" w:hAnsi="Times New Roman" w:hint="eastAsia"/>
        </w:rPr>
        <w:t>，</w:t>
      </w:r>
      <w:r w:rsidRPr="00CA1E2A">
        <w:rPr>
          <w:rFonts w:ascii="Times New Roman" w:hAnsi="Times New Roman"/>
        </w:rPr>
        <w:t>它们都是实数。向量和点用黑体小写字母表示，相关分量可以用下列形式存取。</w:t>
      </w:r>
    </w:p>
    <w:p w:rsidR="00CA1E2A" w:rsidRPr="00AF55F6" w:rsidRDefault="00AF55F6" w:rsidP="00CA1E2A">
      <w:pPr>
        <w:ind w:firstLine="420"/>
        <w:rPr>
          <w:rFonts w:ascii="Times New Roman" w:hAnsi="Times New Roman"/>
        </w:rPr>
      </w:pPr>
      <m:oMath>
        <m:r>
          <m:rPr>
            <m:sty m:val="p"/>
          </m:rPr>
          <w:rPr>
            <w:rFonts w:ascii="Cambria Math" w:hAnsi="Cambria Math"/>
          </w:rPr>
          <m:t>v=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0510DB">
        <w:rPr>
          <w:rFonts w:ascii="Times New Roman" w:hAnsi="Times New Roman" w:hint="eastAsia"/>
        </w:rPr>
        <w:t xml:space="preserve">               </w:t>
      </w:r>
      <w:r w:rsidR="000510DB">
        <w:rPr>
          <w:rFonts w:ascii="Times New Roman" w:hAnsi="Times New Roman" w:hint="eastAsia"/>
        </w:rPr>
        <w:t>（</w:t>
      </w:r>
      <w:r w:rsidR="000510DB">
        <w:rPr>
          <w:rFonts w:ascii="Times New Roman" w:hAnsi="Times New Roman" w:hint="eastAsia"/>
        </w:rPr>
        <w:t>1.1</w:t>
      </w:r>
      <w:r w:rsidR="000510DB">
        <w:rPr>
          <w:rFonts w:ascii="Times New Roman" w:hAnsi="Times New Roman" w:hint="eastAsia"/>
        </w:rPr>
        <w:t>）</w:t>
      </w:r>
    </w:p>
    <w:p w:rsidR="00793C28" w:rsidRDefault="00CA1E2A" w:rsidP="00793C28">
      <w:pPr>
        <w:ind w:firstLine="420"/>
        <w:rPr>
          <w:rFonts w:ascii="Times New Roman" w:hAnsi="Times New Roman"/>
        </w:rPr>
      </w:pPr>
      <w:r w:rsidRPr="00CA1E2A">
        <w:rPr>
          <w:rFonts w:ascii="Times New Roman" w:hAnsi="Times New Roman"/>
        </w:rPr>
        <w:t>即这是一种列向量形式，目前在计算机图形学界普遍采用这种表示形式。在本书很多地方，常常使用</w:t>
      </w:r>
      <w:r w:rsidR="00793C28">
        <w:rPr>
          <w:rFonts w:ascii="Times New Roman" w:hAnsi="Times New Roman" w:hint="eastAsia"/>
        </w:rPr>
        <w:t>（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/>
        </w:rPr>
        <w:softHyphen/>
      </w:r>
      <w:r w:rsidR="00793C28">
        <w:rPr>
          <w:rFonts w:ascii="Times New Roman" w:hAnsi="Times New Roman" w:hint="eastAsia"/>
          <w:vertAlign w:val="subscript"/>
        </w:rPr>
        <w:t>x</w:t>
      </w:r>
      <w:r w:rsidRPr="00CA1E2A">
        <w:rPr>
          <w:rFonts w:ascii="Times New Roman" w:hAnsi="Times New Roman"/>
        </w:rPr>
        <w:t>，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 w:hint="eastAsia"/>
          <w:vertAlign w:val="subscript"/>
        </w:rPr>
        <w:t>y</w:t>
      </w:r>
      <w:r w:rsidRPr="00CA1E2A">
        <w:rPr>
          <w:rFonts w:ascii="Times New Roman" w:hAnsi="Times New Roman"/>
        </w:rPr>
        <w:t>、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 w:hint="eastAsia"/>
          <w:vertAlign w:val="subscript"/>
        </w:rPr>
        <w:t>z</w:t>
      </w:r>
      <w:r w:rsidR="00793C28">
        <w:rPr>
          <w:rFonts w:ascii="Times New Roman" w:hAnsi="Times New Roman" w:hint="eastAsia"/>
        </w:rPr>
        <w:t>）</w:t>
      </w:r>
      <w:r w:rsidRPr="00CA1E2A">
        <w:rPr>
          <w:rFonts w:ascii="Times New Roman" w:hAnsi="Times New Roman"/>
        </w:rPr>
        <w:t>，而不是</w:t>
      </w:r>
      <w:r w:rsidR="00793C28">
        <w:rPr>
          <w:rFonts w:ascii="Times New Roman" w:hAnsi="Times New Roman" w:hint="eastAsia"/>
        </w:rPr>
        <w:t>（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/>
        </w:rPr>
        <w:softHyphen/>
      </w:r>
      <w:r w:rsidR="00793C28">
        <w:rPr>
          <w:rFonts w:ascii="Times New Roman" w:hAnsi="Times New Roman" w:hint="eastAsia"/>
          <w:vertAlign w:val="subscript"/>
        </w:rPr>
        <w:t>x</w:t>
      </w:r>
      <w:r w:rsidR="00D91A80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 w:hint="eastAsia"/>
          <w:vertAlign w:val="subscript"/>
        </w:rPr>
        <w:t>y</w:t>
      </w:r>
      <w:r w:rsidR="00D91A80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 w:hint="eastAsia"/>
          <w:vertAlign w:val="subscript"/>
        </w:rPr>
        <w:t>z</w:t>
      </w:r>
      <w:r w:rsidR="00793C28">
        <w:rPr>
          <w:rFonts w:ascii="Times New Roman" w:hAnsi="Times New Roman" w:hint="eastAsia"/>
        </w:rPr>
        <w:t>）</w:t>
      </w:r>
      <w:r w:rsidR="00793C28">
        <w:rPr>
          <w:rFonts w:ascii="Times New Roman" w:hAnsi="Times New Roman" w:hint="eastAsia"/>
          <w:vertAlign w:val="superscript"/>
        </w:rPr>
        <w:t>T</w:t>
      </w:r>
      <w:r w:rsidRPr="00CA1E2A">
        <w:rPr>
          <w:rFonts w:ascii="Times New Roman" w:hAnsi="Times New Roman"/>
        </w:rPr>
        <w:t>形式，这是因为前者的可读性要好一些。</w:t>
      </w:r>
    </w:p>
    <w:p w:rsidR="00D91A80" w:rsidRDefault="00CA1E2A" w:rsidP="00D91A80">
      <w:pPr>
        <w:ind w:firstLine="420"/>
        <w:rPr>
          <w:rFonts w:ascii="Times New Roman" w:hAnsi="Times New Roman"/>
        </w:rPr>
      </w:pPr>
      <w:r w:rsidRPr="00CA1E2A">
        <w:rPr>
          <w:rFonts w:ascii="Times New Roman" w:hAnsi="Times New Roman"/>
        </w:rPr>
        <w:t>在齐次坐标系中（参见附录</w:t>
      </w:r>
      <w:r w:rsidRPr="00CA1E2A">
        <w:rPr>
          <w:rFonts w:ascii="Times New Roman" w:hAnsi="Times New Roman"/>
        </w:rPr>
        <w:t>A.4</w:t>
      </w:r>
      <w:r w:rsidRPr="00CA1E2A">
        <w:rPr>
          <w:rFonts w:ascii="Times New Roman" w:hAnsi="Times New Roman"/>
        </w:rPr>
        <w:t>节）。坐标可以用</w:t>
      </w:r>
      <w:r w:rsidR="00793C28">
        <w:rPr>
          <w:rFonts w:ascii="Times New Roman" w:hAnsi="Times New Roman" w:hint="eastAsia"/>
        </w:rPr>
        <w:t>（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/>
        </w:rPr>
        <w:softHyphen/>
      </w:r>
      <w:r w:rsidR="00793C28">
        <w:rPr>
          <w:rFonts w:ascii="Times New Roman" w:hAnsi="Times New Roman" w:hint="eastAsia"/>
          <w:vertAlign w:val="subscript"/>
        </w:rPr>
        <w:t>x</w:t>
      </w:r>
      <w:r w:rsidR="00D91A80">
        <w:rPr>
          <w:rFonts w:ascii="Times New Roman" w:hAnsi="Times New Roman" w:hint="eastAsia"/>
          <w:vertAlign w:val="subscript"/>
        </w:rPr>
        <w:t xml:space="preserve">  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 w:hint="eastAsia"/>
          <w:vertAlign w:val="subscript"/>
        </w:rPr>
        <w:t>y</w:t>
      </w:r>
      <w:r w:rsidR="00D91A80">
        <w:rPr>
          <w:rFonts w:ascii="Times New Roman" w:hAnsi="Times New Roman" w:hint="eastAsia"/>
          <w:vertAlign w:val="subscript"/>
        </w:rPr>
        <w:t xml:space="preserve">  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 w:hint="eastAsia"/>
          <w:vertAlign w:val="subscript"/>
        </w:rPr>
        <w:t>z</w:t>
      </w:r>
      <w:r w:rsidR="00D91A80">
        <w:rPr>
          <w:rFonts w:ascii="Times New Roman" w:hAnsi="Times New Roman" w:hint="eastAsia"/>
          <w:vertAlign w:val="subscript"/>
        </w:rPr>
        <w:t xml:space="preserve">  </w:t>
      </w:r>
      <w:r w:rsidR="00793C28">
        <w:rPr>
          <w:rFonts w:ascii="Times New Roman" w:hAnsi="Times New Roman" w:hint="eastAsia"/>
        </w:rPr>
        <w:t>v</w:t>
      </w:r>
      <w:r w:rsidR="00627B75">
        <w:rPr>
          <w:rFonts w:ascii="Times New Roman" w:hAnsi="Times New Roman" w:hint="eastAsia"/>
          <w:vertAlign w:val="subscript"/>
        </w:rPr>
        <w:t>w</w:t>
      </w:r>
      <w:r w:rsidR="00793C28">
        <w:rPr>
          <w:rFonts w:ascii="Times New Roman" w:hAnsi="Times New Roman" w:hint="eastAsia"/>
        </w:rPr>
        <w:t>）</w:t>
      </w:r>
      <w:r w:rsidR="00793C28">
        <w:rPr>
          <w:rFonts w:ascii="Times New Roman" w:hAnsi="Times New Roman" w:hint="eastAsia"/>
          <w:vertAlign w:val="superscript"/>
        </w:rPr>
        <w:t>T</w:t>
      </w:r>
      <w:r w:rsidRPr="00CA1E2A">
        <w:rPr>
          <w:rFonts w:ascii="Times New Roman" w:hAnsi="Times New Roman"/>
        </w:rPr>
        <w:t>表示。其中一个向量是</w:t>
      </w:r>
      <w:r w:rsidR="00793C28" w:rsidRPr="00793C28">
        <w:rPr>
          <w:rFonts w:ascii="Times New Roman" w:hAnsi="Times New Roman" w:hint="eastAsia"/>
          <w:b/>
        </w:rPr>
        <w:t>v</w:t>
      </w:r>
      <w:r w:rsidR="00793C28">
        <w:rPr>
          <w:rFonts w:ascii="Times New Roman" w:hAnsi="Times New Roman" w:hint="eastAsia"/>
        </w:rPr>
        <w:t>＝（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/>
        </w:rPr>
        <w:softHyphen/>
      </w:r>
      <w:r w:rsidR="00793C28">
        <w:rPr>
          <w:rFonts w:ascii="Times New Roman" w:hAnsi="Times New Roman" w:hint="eastAsia"/>
          <w:vertAlign w:val="subscript"/>
        </w:rPr>
        <w:t xml:space="preserve">x </w:t>
      </w:r>
      <w:r w:rsidR="00D91A80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 w:hint="eastAsia"/>
          <w:vertAlign w:val="subscript"/>
        </w:rPr>
        <w:t>y</w:t>
      </w:r>
      <w:r w:rsidR="00D91A80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 w:hint="eastAsia"/>
          <w:vertAlign w:val="subscript"/>
        </w:rPr>
        <w:t xml:space="preserve">z </w:t>
      </w:r>
      <w:r w:rsidR="00D91A80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</w:rPr>
        <w:t>0</w:t>
      </w:r>
      <w:r w:rsidR="00793C28">
        <w:rPr>
          <w:rFonts w:ascii="Times New Roman" w:hAnsi="Times New Roman" w:hint="eastAsia"/>
        </w:rPr>
        <w:t>）</w:t>
      </w:r>
      <w:r w:rsidR="00793C28">
        <w:rPr>
          <w:rFonts w:ascii="Times New Roman" w:hAnsi="Times New Roman" w:hint="eastAsia"/>
          <w:vertAlign w:val="superscript"/>
        </w:rPr>
        <w:t>T</w:t>
      </w:r>
      <w:r w:rsidR="00793C28">
        <w:rPr>
          <w:rFonts w:ascii="Times New Roman" w:hAnsi="Times New Roman" w:hint="eastAsia"/>
        </w:rPr>
        <w:t>，</w:t>
      </w:r>
      <w:r w:rsidRPr="00CA1E2A">
        <w:rPr>
          <w:rFonts w:ascii="Times New Roman" w:hAnsi="Times New Roman"/>
        </w:rPr>
        <w:t>一个点是</w:t>
      </w:r>
      <w:r w:rsidR="00793C28" w:rsidRPr="00793C28">
        <w:rPr>
          <w:rFonts w:ascii="Times New Roman" w:hAnsi="Times New Roman" w:hint="eastAsia"/>
          <w:b/>
        </w:rPr>
        <w:t>v</w:t>
      </w:r>
      <w:r w:rsidR="00793C28">
        <w:rPr>
          <w:rFonts w:ascii="Times New Roman" w:hAnsi="Times New Roman" w:hint="eastAsia"/>
        </w:rPr>
        <w:t>＝（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/>
        </w:rPr>
        <w:softHyphen/>
      </w:r>
      <w:r w:rsidR="00793C28">
        <w:rPr>
          <w:rFonts w:ascii="Times New Roman" w:hAnsi="Times New Roman" w:hint="eastAsia"/>
          <w:vertAlign w:val="subscript"/>
        </w:rPr>
        <w:t>x</w:t>
      </w:r>
      <w:r w:rsidR="00D91A80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 w:hint="eastAsia"/>
          <w:vertAlign w:val="subscript"/>
        </w:rPr>
        <w:t>y</w:t>
      </w:r>
      <w:r w:rsidR="00D91A80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</w:rPr>
        <w:t>v</w:t>
      </w:r>
      <w:r w:rsidR="00793C28">
        <w:rPr>
          <w:rFonts w:ascii="Times New Roman" w:hAnsi="Times New Roman" w:hint="eastAsia"/>
          <w:vertAlign w:val="subscript"/>
        </w:rPr>
        <w:t>z</w:t>
      </w:r>
      <w:r w:rsidR="00D91A80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  <w:vertAlign w:val="subscript"/>
        </w:rPr>
        <w:t xml:space="preserve"> </w:t>
      </w:r>
      <w:r w:rsidR="00793C28">
        <w:rPr>
          <w:rFonts w:ascii="Times New Roman" w:hAnsi="Times New Roman" w:hint="eastAsia"/>
        </w:rPr>
        <w:t>1</w:t>
      </w:r>
      <w:r w:rsidR="00793C28">
        <w:rPr>
          <w:rFonts w:ascii="Times New Roman" w:hAnsi="Times New Roman" w:hint="eastAsia"/>
        </w:rPr>
        <w:t>）</w:t>
      </w:r>
      <w:r w:rsidR="00793C28">
        <w:rPr>
          <w:rFonts w:ascii="Times New Roman" w:hAnsi="Times New Roman" w:hint="eastAsia"/>
          <w:vertAlign w:val="superscript"/>
        </w:rPr>
        <w:t>T</w:t>
      </w:r>
      <w:r w:rsidRPr="00CA1E2A">
        <w:rPr>
          <w:rFonts w:ascii="Times New Roman" w:hAnsi="Times New Roman"/>
        </w:rPr>
        <w:t>。有时候只使用具有</w:t>
      </w:r>
      <w:r w:rsidRPr="00CA1E2A">
        <w:rPr>
          <w:rFonts w:ascii="Times New Roman" w:hAnsi="Times New Roman"/>
        </w:rPr>
        <w:t>3</w:t>
      </w:r>
      <w:r w:rsidRPr="00CA1E2A">
        <w:rPr>
          <w:rFonts w:ascii="Times New Roman" w:hAnsi="Times New Roman"/>
        </w:rPr>
        <w:t>个元素的向量和点。但是尽可能避免出现表示类型上的歧义。</w:t>
      </w:r>
      <w:r w:rsidR="00D91A80" w:rsidRPr="00CA1E2A">
        <w:rPr>
          <w:rFonts w:ascii="Times New Roman" w:hAnsi="Times New Roman"/>
        </w:rPr>
        <w:t>对于矩阵操作来说，向量和点最好使用同一种符号表示形式（关于变换操作可参见第</w:t>
      </w:r>
      <w:r w:rsidR="00D91A80">
        <w:rPr>
          <w:rFonts w:ascii="Times New Roman" w:hAnsi="Times New Roman" w:hint="eastAsia"/>
        </w:rPr>
        <w:t>4</w:t>
      </w:r>
      <w:r w:rsidR="00D91A80" w:rsidRPr="00CA1E2A">
        <w:rPr>
          <w:rFonts w:ascii="Times New Roman" w:hAnsi="Times New Roman"/>
        </w:rPr>
        <w:t>章，关于齐次符号表示可参见附录</w:t>
      </w:r>
      <w:r w:rsidR="00D91A80" w:rsidRPr="00CA1E2A">
        <w:rPr>
          <w:rFonts w:ascii="Times New Roman" w:hAnsi="Times New Roman"/>
        </w:rPr>
        <w:t>A.4</w:t>
      </w:r>
      <w:r w:rsidR="00D91A80" w:rsidRPr="00CA1E2A">
        <w:rPr>
          <w:rFonts w:ascii="Times New Roman" w:hAnsi="Times New Roman"/>
        </w:rPr>
        <w:t>节）。在一些算法中，使用数字索引要比使用</w:t>
      </w:r>
      <w:r w:rsidR="00D91A80" w:rsidRPr="00CA1E2A">
        <w:rPr>
          <w:rFonts w:ascii="Times New Roman" w:hAnsi="Times New Roman"/>
        </w:rPr>
        <w:t>x</w:t>
      </w:r>
      <w:r w:rsidR="00D91A80" w:rsidRPr="00CA1E2A">
        <w:rPr>
          <w:rFonts w:ascii="Times New Roman" w:hAnsi="Times New Roman"/>
        </w:rPr>
        <w:t>、</w:t>
      </w:r>
      <w:r w:rsidR="00D91A80" w:rsidRPr="00CA1E2A">
        <w:rPr>
          <w:rFonts w:ascii="Times New Roman" w:hAnsi="Times New Roman"/>
        </w:rPr>
        <w:t>y</w:t>
      </w:r>
      <w:r w:rsidR="00D91A80" w:rsidRPr="00CA1E2A">
        <w:rPr>
          <w:rFonts w:ascii="Times New Roman" w:hAnsi="Times New Roman"/>
        </w:rPr>
        <w:t>、</w:t>
      </w:r>
      <w:r w:rsidR="00D91A80" w:rsidRPr="00CA1E2A">
        <w:rPr>
          <w:rFonts w:ascii="Times New Roman" w:hAnsi="Times New Roman"/>
        </w:rPr>
        <w:t>z</w:t>
      </w:r>
      <w:r w:rsidR="00D91A80" w:rsidRPr="00CA1E2A">
        <w:rPr>
          <w:rFonts w:ascii="Times New Roman" w:hAnsi="Times New Roman"/>
        </w:rPr>
        <w:t>更方便，如</w:t>
      </w:r>
      <w:r w:rsidR="00D91A80" w:rsidRPr="00D91A80">
        <w:rPr>
          <w:rFonts w:ascii="Times New Roman" w:hAnsi="Times New Roman"/>
          <w:b/>
        </w:rPr>
        <w:t>v</w:t>
      </w:r>
      <w:r w:rsidR="00D91A80">
        <w:rPr>
          <w:rFonts w:ascii="Times New Roman" w:hAnsi="Times New Roman" w:hint="eastAsia"/>
        </w:rPr>
        <w:t>＝（</w:t>
      </w:r>
      <w:r w:rsidR="00D91A80">
        <w:rPr>
          <w:rFonts w:ascii="Times New Roman" w:hAnsi="Times New Roman" w:hint="eastAsia"/>
        </w:rPr>
        <w:t>v</w:t>
      </w:r>
      <w:r w:rsidR="00D91A80">
        <w:rPr>
          <w:rFonts w:ascii="Times New Roman" w:hAnsi="Times New Roman"/>
        </w:rPr>
        <w:softHyphen/>
      </w:r>
      <w:r w:rsidR="00D91A80">
        <w:rPr>
          <w:rFonts w:ascii="Times New Roman" w:hAnsi="Times New Roman" w:hint="eastAsia"/>
          <w:vertAlign w:val="subscript"/>
        </w:rPr>
        <w:t xml:space="preserve">0  </w:t>
      </w:r>
      <w:r w:rsidR="00D91A80">
        <w:rPr>
          <w:rFonts w:ascii="Times New Roman" w:hAnsi="Times New Roman" w:hint="eastAsia"/>
        </w:rPr>
        <w:t>v</w:t>
      </w:r>
      <w:r w:rsidR="00D91A80">
        <w:rPr>
          <w:rFonts w:ascii="Times New Roman" w:hAnsi="Times New Roman" w:hint="eastAsia"/>
          <w:vertAlign w:val="subscript"/>
        </w:rPr>
        <w:t xml:space="preserve">1  </w:t>
      </w:r>
      <w:r w:rsidR="00D91A80">
        <w:rPr>
          <w:rFonts w:ascii="Times New Roman" w:hAnsi="Times New Roman" w:hint="eastAsia"/>
        </w:rPr>
        <w:t>v</w:t>
      </w:r>
      <w:r w:rsidR="00D91A80">
        <w:rPr>
          <w:rFonts w:ascii="Times New Roman" w:hAnsi="Times New Roman" w:hint="eastAsia"/>
          <w:vertAlign w:val="subscript"/>
        </w:rPr>
        <w:t>2</w:t>
      </w:r>
      <w:r w:rsidR="00D91A80">
        <w:rPr>
          <w:rFonts w:ascii="Times New Roman" w:hAnsi="Times New Roman" w:hint="eastAsia"/>
        </w:rPr>
        <w:t>）</w:t>
      </w:r>
      <w:r w:rsidR="00D91A80">
        <w:rPr>
          <w:rFonts w:ascii="Times New Roman" w:hAnsi="Times New Roman" w:hint="eastAsia"/>
          <w:vertAlign w:val="superscript"/>
        </w:rPr>
        <w:t>T</w:t>
      </w:r>
      <w:r w:rsidR="00D91A80" w:rsidRPr="00CA1E2A">
        <w:rPr>
          <w:rFonts w:ascii="Times New Roman" w:hAnsi="Times New Roman"/>
        </w:rPr>
        <w:t>。对于两个元素的向量来说，关于向量和点的所有这些规则依然成立，只是忽略了三元向量中的第</w:t>
      </w:r>
      <w:r w:rsidR="00D91A80" w:rsidRPr="00CA1E2A">
        <w:rPr>
          <w:rFonts w:ascii="Times New Roman" w:hAnsi="Times New Roman"/>
        </w:rPr>
        <w:t>3</w:t>
      </w:r>
      <w:r w:rsidR="00D91A80" w:rsidRPr="00CA1E2A">
        <w:rPr>
          <w:rFonts w:ascii="Times New Roman" w:hAnsi="Times New Roman"/>
        </w:rPr>
        <w:t>个分量而已。</w:t>
      </w:r>
    </w:p>
    <w:p w:rsidR="00CA1E2A" w:rsidRPr="00CA1E2A" w:rsidRDefault="00CA1E2A" w:rsidP="00D91A80">
      <w:pPr>
        <w:ind w:firstLine="420"/>
        <w:rPr>
          <w:rFonts w:ascii="Times New Roman" w:hAnsi="Times New Roman"/>
        </w:rPr>
      </w:pPr>
      <w:r w:rsidRPr="00CA1E2A">
        <w:rPr>
          <w:rFonts w:ascii="Times New Roman" w:hAnsi="Times New Roman"/>
        </w:rPr>
        <w:t>关于矩阵．需要多一些解释，最常使用的矩阵大小是</w:t>
      </w:r>
      <w:r w:rsidRPr="00CA1E2A">
        <w:rPr>
          <w:rFonts w:ascii="Times New Roman" w:hAnsi="Times New Roman"/>
        </w:rPr>
        <w:t>2</w:t>
      </w:r>
      <w:r w:rsidR="00D91A80">
        <w:rPr>
          <w:rFonts w:ascii="Times New Roman" w:hAnsi="Times New Roman" w:hint="eastAsia"/>
        </w:rPr>
        <w:t>×</w:t>
      </w:r>
      <w:r w:rsidRPr="00CA1E2A">
        <w:rPr>
          <w:rFonts w:ascii="Times New Roman" w:hAnsi="Times New Roman"/>
        </w:rPr>
        <w:t>2</w:t>
      </w:r>
      <w:r w:rsidRPr="00CA1E2A">
        <w:rPr>
          <w:rFonts w:ascii="Times New Roman" w:hAnsi="Times New Roman"/>
        </w:rPr>
        <w:t>、</w:t>
      </w:r>
      <w:r w:rsidRPr="00CA1E2A">
        <w:rPr>
          <w:rFonts w:ascii="Times New Roman" w:hAnsi="Times New Roman"/>
        </w:rPr>
        <w:t>3</w:t>
      </w:r>
      <w:r w:rsidR="00D91A80">
        <w:rPr>
          <w:rFonts w:ascii="Times New Roman" w:hAnsi="Times New Roman" w:hint="eastAsia"/>
        </w:rPr>
        <w:t>×</w:t>
      </w:r>
      <w:r w:rsidRPr="00CA1E2A">
        <w:rPr>
          <w:rFonts w:ascii="Times New Roman" w:hAnsi="Times New Roman"/>
        </w:rPr>
        <w:t>3</w:t>
      </w:r>
      <w:r w:rsidRPr="00CA1E2A">
        <w:rPr>
          <w:rFonts w:ascii="Times New Roman" w:hAnsi="Times New Roman"/>
        </w:rPr>
        <w:t>、</w:t>
      </w:r>
      <w:r w:rsidRPr="00CA1E2A">
        <w:rPr>
          <w:rFonts w:ascii="Times New Roman" w:hAnsi="Times New Roman"/>
        </w:rPr>
        <w:t>4</w:t>
      </w:r>
      <w:r w:rsidR="00D91A80">
        <w:rPr>
          <w:rFonts w:ascii="Times New Roman" w:hAnsi="Times New Roman" w:hint="eastAsia"/>
        </w:rPr>
        <w:t>×</w:t>
      </w:r>
      <w:r w:rsidRPr="00CA1E2A">
        <w:rPr>
          <w:rFonts w:ascii="Times New Roman" w:hAnsi="Times New Roman"/>
        </w:rPr>
        <w:t>4</w:t>
      </w:r>
      <w:r w:rsidRPr="00CA1E2A">
        <w:rPr>
          <w:rFonts w:ascii="Times New Roman" w:hAnsi="Times New Roman"/>
        </w:rPr>
        <w:t>。这里，通过回顾一下</w:t>
      </w:r>
      <w:r w:rsidRPr="00CA1E2A">
        <w:rPr>
          <w:rFonts w:ascii="Times New Roman" w:hAnsi="Times New Roman"/>
        </w:rPr>
        <w:t>3</w:t>
      </w:r>
      <w:r w:rsidR="00D91A80">
        <w:rPr>
          <w:rFonts w:ascii="Times New Roman" w:hAnsi="Times New Roman" w:hint="eastAsia"/>
        </w:rPr>
        <w:t>×</w:t>
      </w:r>
      <w:r w:rsidRPr="00CA1E2A">
        <w:rPr>
          <w:rFonts w:ascii="Times New Roman" w:hAnsi="Times New Roman"/>
        </w:rPr>
        <w:t>3</w:t>
      </w:r>
      <w:r w:rsidRPr="00CA1E2A">
        <w:rPr>
          <w:rFonts w:ascii="Times New Roman" w:hAnsi="Times New Roman"/>
        </w:rPr>
        <w:t>矩阵</w:t>
      </w:r>
      <w:r w:rsidRPr="00CA1E2A">
        <w:rPr>
          <w:rFonts w:ascii="Times New Roman" w:hAnsi="Times New Roman"/>
        </w:rPr>
        <w:t>M</w:t>
      </w:r>
      <w:r w:rsidRPr="00CA1E2A">
        <w:rPr>
          <w:rFonts w:ascii="Times New Roman" w:hAnsi="Times New Roman"/>
        </w:rPr>
        <w:t>的相关操作，就很容易将这种</w:t>
      </w:r>
      <w:r w:rsidR="00D91A80">
        <w:rPr>
          <w:rFonts w:ascii="Times New Roman" w:hAnsi="Times New Roman" w:hint="eastAsia"/>
        </w:rPr>
        <w:t>操作</w:t>
      </w:r>
      <w:r w:rsidRPr="00CA1E2A">
        <w:rPr>
          <w:rFonts w:ascii="Times New Roman" w:hAnsi="Times New Roman"/>
        </w:rPr>
        <w:t>过程扩展到其他大小的矩阵。矩阵</w:t>
      </w:r>
      <w:r w:rsidRPr="00D91A80">
        <w:rPr>
          <w:rStyle w:val="a6"/>
          <w:rFonts w:hint="eastAsia"/>
        </w:rPr>
        <w:t>M</w:t>
      </w:r>
      <w:r w:rsidRPr="00CA1E2A">
        <w:rPr>
          <w:rFonts w:ascii="Times New Roman" w:hAnsi="Times New Roman"/>
        </w:rPr>
        <w:t>的（标量）元素可以用</w:t>
      </w:r>
      <w:r w:rsidRPr="00CA1E2A">
        <w:rPr>
          <w:rFonts w:ascii="Times New Roman" w:hAnsi="Times New Roman"/>
        </w:rPr>
        <w:t>m</w:t>
      </w:r>
      <w:r w:rsidR="00D91A80">
        <w:rPr>
          <w:rFonts w:ascii="Times New Roman" w:hAnsi="Times New Roman" w:hint="eastAsia"/>
          <w:vertAlign w:val="subscript"/>
        </w:rPr>
        <w:t>ij</w:t>
      </w:r>
      <w:r w:rsidRPr="00CA1E2A">
        <w:rPr>
          <w:rFonts w:ascii="Times New Roman" w:hAnsi="Times New Roman"/>
        </w:rPr>
        <w:t>表示，其中</w:t>
      </w:r>
      <w:r w:rsidR="00D91A80">
        <w:rPr>
          <w:rFonts w:ascii="Times New Roman" w:hAnsi="Times New Roman" w:hint="eastAsia"/>
        </w:rPr>
        <w:t>0</w:t>
      </w:r>
      <w:r w:rsidR="00D91A80">
        <w:rPr>
          <w:rFonts w:ascii="Times New Roman" w:hAnsi="Times New Roman" w:hint="eastAsia"/>
        </w:rPr>
        <w:t>≤（</w:t>
      </w:r>
      <w:r w:rsidR="00D91A80">
        <w:rPr>
          <w:rFonts w:ascii="Times New Roman" w:hAnsi="Times New Roman" w:hint="eastAsia"/>
        </w:rPr>
        <w:t>i</w:t>
      </w:r>
      <w:r w:rsidR="00D91A80">
        <w:rPr>
          <w:rFonts w:ascii="Times New Roman" w:hAnsi="Times New Roman" w:hint="eastAsia"/>
        </w:rPr>
        <w:t>，</w:t>
      </w:r>
      <w:r w:rsidR="00D91A80">
        <w:rPr>
          <w:rFonts w:ascii="Times New Roman" w:hAnsi="Times New Roman" w:hint="eastAsia"/>
        </w:rPr>
        <w:t>j</w:t>
      </w:r>
      <w:r w:rsidR="00D91A80">
        <w:rPr>
          <w:rFonts w:ascii="Times New Roman" w:hAnsi="Times New Roman" w:hint="eastAsia"/>
        </w:rPr>
        <w:t>）≤</w:t>
      </w:r>
      <w:r w:rsidRPr="00CA1E2A">
        <w:rPr>
          <w:rFonts w:ascii="Times New Roman" w:hAnsi="Times New Roman"/>
        </w:rPr>
        <w:t>2</w:t>
      </w:r>
      <w:r w:rsidRPr="00CA1E2A">
        <w:rPr>
          <w:rFonts w:ascii="Times New Roman" w:hAnsi="Times New Roman"/>
        </w:rPr>
        <w:t>，</w:t>
      </w:r>
      <w:r w:rsidRPr="00CA1E2A">
        <w:rPr>
          <w:rFonts w:ascii="Times New Roman" w:hAnsi="Times New Roman"/>
        </w:rPr>
        <w:t>i</w:t>
      </w:r>
      <w:r w:rsidRPr="00CA1E2A">
        <w:rPr>
          <w:rFonts w:ascii="Times New Roman" w:hAnsi="Times New Roman"/>
        </w:rPr>
        <w:t>表示行，</w:t>
      </w:r>
      <w:r w:rsidRPr="00CA1E2A">
        <w:rPr>
          <w:rFonts w:ascii="Times New Roman" w:hAnsi="Times New Roman"/>
        </w:rPr>
        <w:t>j</w:t>
      </w:r>
      <w:r w:rsidRPr="00CA1E2A">
        <w:rPr>
          <w:rFonts w:ascii="Times New Roman" w:hAnsi="Times New Roman"/>
        </w:rPr>
        <w:t>表示列，具体表示参见式</w:t>
      </w:r>
      <w:r w:rsidR="00D91A80">
        <w:rPr>
          <w:rFonts w:ascii="Times New Roman" w:hAnsi="Times New Roman" w:hint="eastAsia"/>
        </w:rPr>
        <w:t>（</w:t>
      </w:r>
      <w:r w:rsidR="00D91A80">
        <w:rPr>
          <w:rFonts w:ascii="Times New Roman" w:hAnsi="Times New Roman" w:hint="eastAsia"/>
        </w:rPr>
        <w:t>1.</w:t>
      </w:r>
      <w:r w:rsidR="00D50E78">
        <w:rPr>
          <w:rFonts w:ascii="Times New Roman" w:hAnsi="Times New Roman" w:hint="eastAsia"/>
        </w:rPr>
        <w:t>2</w:t>
      </w:r>
      <w:r w:rsidR="00D91A80">
        <w:rPr>
          <w:rFonts w:ascii="Times New Roman" w:hAnsi="Times New Roman" w:hint="eastAsia"/>
        </w:rPr>
        <w:t>）</w:t>
      </w:r>
      <w:r w:rsidRPr="00CA1E2A">
        <w:rPr>
          <w:rFonts w:ascii="Times New Roman" w:hAnsi="Times New Roman"/>
        </w:rPr>
        <w:t>。</w:t>
      </w:r>
    </w:p>
    <w:p w:rsidR="00D50E78" w:rsidRPr="00D50E78" w:rsidRDefault="00D50E78" w:rsidP="00D91A80">
      <w:pPr>
        <w:ind w:firstLine="420"/>
        <w:rPr>
          <w:rFonts w:ascii="Times New Roman" w:hAnsi="Times New Roman"/>
        </w:rPr>
      </w:pP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00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10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20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 w:rsidR="00C16DAA">
        <w:rPr>
          <w:rFonts w:ascii="Times New Roman" w:hAnsi="Times New Roman" w:hint="eastAsia"/>
        </w:rPr>
        <w:t xml:space="preserve">            </w:t>
      </w:r>
      <w:r w:rsidR="00C16DAA">
        <w:rPr>
          <w:rFonts w:ascii="Times New Roman" w:hAnsi="Times New Roman" w:hint="eastAsia"/>
        </w:rPr>
        <w:t>（</w:t>
      </w:r>
      <w:r w:rsidR="00C16DAA">
        <w:rPr>
          <w:rFonts w:ascii="Times New Roman" w:hAnsi="Times New Roman" w:hint="eastAsia"/>
        </w:rPr>
        <w:t>1.2</w:t>
      </w:r>
      <w:r w:rsidR="00C16DAA">
        <w:rPr>
          <w:rFonts w:ascii="Times New Roman" w:hAnsi="Times New Roman" w:hint="eastAsia"/>
        </w:rPr>
        <w:t>）</w:t>
      </w:r>
    </w:p>
    <w:p w:rsidR="00CA1E2A" w:rsidRPr="000510DB" w:rsidRDefault="00CA1E2A" w:rsidP="00634B16">
      <w:pPr>
        <w:ind w:firstLine="420"/>
        <w:rPr>
          <w:rFonts w:ascii="Times New Roman" w:hAnsi="Times New Roman"/>
        </w:rPr>
      </w:pPr>
      <w:r w:rsidRPr="00CA1E2A">
        <w:rPr>
          <w:rFonts w:ascii="Times New Roman" w:hAnsi="Times New Roman"/>
        </w:rPr>
        <w:lastRenderedPageBreak/>
        <w:t>式</w:t>
      </w:r>
      <w:r w:rsidR="00D91A80">
        <w:rPr>
          <w:rFonts w:ascii="Times New Roman" w:hAnsi="Times New Roman" w:hint="eastAsia"/>
        </w:rPr>
        <w:t>（</w:t>
      </w:r>
      <w:r w:rsidRPr="00CA1E2A">
        <w:rPr>
          <w:rFonts w:ascii="Times New Roman" w:hAnsi="Times New Roman"/>
        </w:rPr>
        <w:t>1.</w:t>
      </w:r>
      <w:r w:rsidR="00C16DAA">
        <w:rPr>
          <w:rFonts w:ascii="Times New Roman" w:hAnsi="Times New Roman" w:hint="eastAsia"/>
        </w:rPr>
        <w:t>3</w:t>
      </w:r>
      <w:r w:rsidR="00D91A80">
        <w:rPr>
          <w:rFonts w:ascii="Times New Roman" w:hAnsi="Times New Roman" w:hint="eastAsia"/>
        </w:rPr>
        <w:t>）</w:t>
      </w:r>
      <w:r w:rsidRPr="00CA1E2A">
        <w:rPr>
          <w:rFonts w:ascii="Times New Roman" w:hAnsi="Times New Roman"/>
        </w:rPr>
        <w:t>中所示的关于</w:t>
      </w:r>
      <w:r w:rsidRPr="00CA1E2A">
        <w:rPr>
          <w:rFonts w:ascii="Times New Roman" w:hAnsi="Times New Roman"/>
        </w:rPr>
        <w:t>3×3</w:t>
      </w:r>
      <w:r w:rsidRPr="00CA1E2A">
        <w:rPr>
          <w:rFonts w:ascii="Times New Roman" w:hAnsi="Times New Roman"/>
        </w:rPr>
        <w:t>矩阵的符号表示，可以将向量和矩阵</w:t>
      </w:r>
      <w:r w:rsidRPr="00CA1E2A">
        <w:rPr>
          <w:rFonts w:ascii="Times New Roman" w:hAnsi="Times New Roman"/>
        </w:rPr>
        <w:t>M</w:t>
      </w:r>
      <w:r w:rsidRPr="00CA1E2A">
        <w:rPr>
          <w:rFonts w:ascii="Times New Roman" w:hAnsi="Times New Roman"/>
        </w:rPr>
        <w:t>区分开</w:t>
      </w:r>
      <w:r w:rsidR="00AF55F6">
        <w:rPr>
          <w:rFonts w:ascii="Times New Roman" w:hAnsi="Times New Roman" w:hint="eastAsia"/>
        </w:rPr>
        <w:t>：</w:t>
      </w:r>
      <w:r w:rsidR="00AF55F6">
        <w:rPr>
          <w:rFonts w:ascii="Times New Roman" w:hAnsi="Times New Roman" w:hint="eastAsia"/>
        </w:rPr>
        <w:t>m</w:t>
      </w:r>
      <w:r w:rsidR="00AF55F6">
        <w:rPr>
          <w:rFonts w:ascii="Times New Roman" w:hAnsi="Times New Roman" w:hint="eastAsia"/>
          <w:vertAlign w:val="subscript"/>
        </w:rPr>
        <w:t>j</w:t>
      </w:r>
      <w:r w:rsidRPr="00CA1E2A">
        <w:rPr>
          <w:rFonts w:ascii="Times New Roman" w:hAnsi="Times New Roman"/>
        </w:rPr>
        <w:t>表示第</w:t>
      </w:r>
      <w:r w:rsidRPr="00CA1E2A">
        <w:rPr>
          <w:rFonts w:ascii="Times New Roman" w:hAnsi="Times New Roman"/>
        </w:rPr>
        <w:t>j</w:t>
      </w:r>
      <w:r w:rsidRPr="00CA1E2A">
        <w:rPr>
          <w:rFonts w:ascii="Times New Roman" w:hAnsi="Times New Roman"/>
        </w:rPr>
        <w:t>个列向量，</w:t>
      </w:r>
      <w:r w:rsidRPr="00CA1E2A">
        <w:rPr>
          <w:rFonts w:ascii="Times New Roman" w:hAnsi="Times New Roman"/>
        </w:rPr>
        <w:t>m</w:t>
      </w:r>
      <w:r w:rsidR="00AF55F6">
        <w:rPr>
          <w:rFonts w:ascii="Times New Roman" w:hAnsi="Times New Roman" w:hint="eastAsia"/>
          <w:vertAlign w:val="subscript"/>
        </w:rPr>
        <w:t>i</w:t>
      </w:r>
      <w:r w:rsidRPr="00CA1E2A">
        <w:rPr>
          <w:rFonts w:ascii="Times New Roman" w:hAnsi="Times New Roman"/>
        </w:rPr>
        <w:t>表示第</w:t>
      </w:r>
      <w:r w:rsidRPr="00CA1E2A">
        <w:rPr>
          <w:rFonts w:ascii="Times New Roman" w:hAnsi="Times New Roman"/>
        </w:rPr>
        <w:t>i</w:t>
      </w:r>
      <w:r w:rsidRPr="00CA1E2A">
        <w:rPr>
          <w:rFonts w:ascii="Times New Roman" w:hAnsi="Times New Roman"/>
        </w:rPr>
        <w:t>个行向量（以列向量形式表示）。对于向量和点来说，也可以用</w:t>
      </w:r>
      <w:r w:rsidRPr="00CA1E2A">
        <w:rPr>
          <w:rFonts w:ascii="Times New Roman" w:hAnsi="Times New Roman"/>
        </w:rPr>
        <w:t>x</w:t>
      </w:r>
      <w:r w:rsidRPr="00CA1E2A">
        <w:rPr>
          <w:rFonts w:ascii="Times New Roman" w:hAnsi="Times New Roman"/>
        </w:rPr>
        <w:t>、</w:t>
      </w:r>
      <w:r w:rsidRPr="000510DB">
        <w:rPr>
          <w:rFonts w:ascii="Times New Roman" w:hAnsi="Times New Roman"/>
        </w:rPr>
        <w:t>y</w:t>
      </w:r>
      <w:r w:rsidR="00AF55F6" w:rsidRPr="000510DB">
        <w:rPr>
          <w:rFonts w:ascii="Times New Roman" w:hAnsi="Times New Roman" w:hint="eastAsia"/>
        </w:rPr>
        <w:t>、</w:t>
      </w:r>
      <w:r w:rsidRPr="000510DB">
        <w:rPr>
          <w:rFonts w:ascii="Times New Roman" w:hAnsi="Times New Roman"/>
        </w:rPr>
        <w:t>z</w:t>
      </w:r>
      <w:r w:rsidRPr="000510DB">
        <w:rPr>
          <w:rFonts w:ascii="Times New Roman" w:hAnsi="Times New Roman"/>
        </w:rPr>
        <w:t>或</w:t>
      </w:r>
      <w:r w:rsidRPr="000510DB">
        <w:rPr>
          <w:rFonts w:ascii="Times New Roman" w:hAnsi="Times New Roman"/>
        </w:rPr>
        <w:t>w</w:t>
      </w:r>
      <w:r w:rsidRPr="000510DB">
        <w:rPr>
          <w:rFonts w:ascii="Times New Roman" w:hAnsi="Times New Roman"/>
        </w:rPr>
        <w:t>来索引列向量，条件是这种表示方式更方便。</w:t>
      </w:r>
    </w:p>
    <w:p w:rsidR="00AF55F6" w:rsidRPr="000510DB" w:rsidRDefault="000510DB" w:rsidP="00CA1E2A">
      <w:pPr>
        <w:rPr>
          <w:rFonts w:ascii="Times New Roman" w:hAnsi="Times New Roman"/>
        </w:rPr>
      </w:pPr>
      <m:oMath>
        <m:r>
          <m:rPr>
            <m:sty m:val="p"/>
          </m:rPr>
          <w:rPr>
            <w:rFonts w:ascii="Cambria Math" w:hAnsi="Cambria Math"/>
          </w:rPr>
          <m:t>M=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bSup>
                </m:e>
              </m:mr>
            </m:m>
          </m:e>
        </m:d>
      </m:oMath>
      <w:r>
        <w:rPr>
          <w:rFonts w:ascii="Times New Roman" w:hAnsi="Times New Roman" w:hint="eastAsia"/>
        </w:rPr>
        <w:t xml:space="preserve">    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1.3</w:t>
      </w:r>
      <w:r>
        <w:rPr>
          <w:rFonts w:ascii="Times New Roman" w:hAnsi="Times New Roman" w:hint="eastAsia"/>
        </w:rPr>
        <w:t>）</w:t>
      </w:r>
    </w:p>
    <w:p w:rsidR="00AF55F6" w:rsidRDefault="00CA1E2A" w:rsidP="00AF55F6">
      <w:pPr>
        <w:ind w:firstLine="420"/>
        <w:rPr>
          <w:rFonts w:ascii="Times New Roman" w:hAnsi="Times New Roman"/>
        </w:rPr>
      </w:pPr>
      <w:r w:rsidRPr="00CA1E2A">
        <w:rPr>
          <w:rFonts w:ascii="Times New Roman" w:hAnsi="Times New Roman"/>
        </w:rPr>
        <w:t>平面可以用</w:t>
      </w:r>
      <w:r w:rsidR="00AF55F6">
        <w:rPr>
          <w:rFonts w:ascii="Times New Roman" w:hAnsi="Times New Roman"/>
        </w:rPr>
        <w:t>π</w:t>
      </w:r>
      <w:r w:rsidR="00AF55F6">
        <w:rPr>
          <w:rFonts w:ascii="Times New Roman" w:hAnsi="Times New Roman" w:hint="eastAsia"/>
        </w:rPr>
        <w:t>：</w:t>
      </w:r>
      <w:r w:rsidRPr="00AF55F6">
        <w:rPr>
          <w:rFonts w:ascii="Times New Roman" w:hAnsi="Times New Roman"/>
          <w:b/>
        </w:rPr>
        <w:t>n</w:t>
      </w:r>
      <w:r w:rsidR="00AF55F6">
        <w:rPr>
          <w:rFonts w:ascii="Times New Roman" w:hAnsi="Times New Roman" w:hint="eastAsia"/>
        </w:rPr>
        <w:t>·</w:t>
      </w:r>
      <w:r w:rsidRPr="00AF55F6">
        <w:rPr>
          <w:rFonts w:ascii="Times New Roman" w:hAnsi="Times New Roman"/>
          <w:b/>
        </w:rPr>
        <w:t>x</w:t>
      </w:r>
      <w:r w:rsidR="00AF55F6">
        <w:rPr>
          <w:rFonts w:ascii="Times New Roman" w:hAnsi="Times New Roman" w:hint="eastAsia"/>
        </w:rPr>
        <w:t>＋</w:t>
      </w:r>
      <w:r w:rsidRPr="00CA1E2A">
        <w:rPr>
          <w:rFonts w:ascii="Times New Roman" w:hAnsi="Times New Roman"/>
        </w:rPr>
        <w:t>d</w:t>
      </w:r>
      <w:r w:rsidR="00AF55F6">
        <w:rPr>
          <w:rFonts w:ascii="Times New Roman" w:hAnsi="Times New Roman" w:hint="eastAsia"/>
        </w:rPr>
        <w:t>＝</w:t>
      </w:r>
      <w:r w:rsidRPr="00CA1E2A">
        <w:rPr>
          <w:rFonts w:ascii="Times New Roman" w:hAnsi="Times New Roman"/>
        </w:rPr>
        <w:t>0</w:t>
      </w:r>
      <w:r w:rsidRPr="00CA1E2A">
        <w:rPr>
          <w:rFonts w:ascii="Times New Roman" w:hAnsi="Times New Roman"/>
        </w:rPr>
        <w:t>来表示</w:t>
      </w:r>
      <w:r w:rsidR="00AF55F6">
        <w:rPr>
          <w:rFonts w:ascii="Times New Roman" w:hAnsi="Times New Roman" w:hint="eastAsia"/>
        </w:rPr>
        <w:t>，</w:t>
      </w:r>
      <w:r w:rsidRPr="00CA1E2A">
        <w:rPr>
          <w:rFonts w:ascii="Times New Roman" w:hAnsi="Times New Roman"/>
        </w:rPr>
        <w:t>同时也是它的数学公式，包含了平面法线</w:t>
      </w:r>
      <w:r w:rsidRPr="00AF55F6">
        <w:rPr>
          <w:rFonts w:ascii="Times New Roman" w:hAnsi="Times New Roman"/>
          <w:b/>
        </w:rPr>
        <w:t>n</w:t>
      </w:r>
      <w:r w:rsidRPr="00CA1E2A">
        <w:rPr>
          <w:rFonts w:ascii="Times New Roman" w:hAnsi="Times New Roman"/>
        </w:rPr>
        <w:t>和标量</w:t>
      </w:r>
      <w:r w:rsidRPr="00AF55F6">
        <w:rPr>
          <w:rFonts w:ascii="Times New Roman" w:hAnsi="Times New Roman"/>
          <w:b/>
        </w:rPr>
        <w:t>d</w:t>
      </w:r>
      <w:r w:rsidRPr="00CA1E2A">
        <w:rPr>
          <w:rFonts w:ascii="Times New Roman" w:hAnsi="Times New Roman"/>
        </w:rPr>
        <w:t>，</w:t>
      </w:r>
      <w:r w:rsidR="00AF55F6">
        <w:rPr>
          <w:rFonts w:ascii="Times New Roman" w:hAnsi="Times New Roman" w:hint="eastAsia"/>
        </w:rPr>
        <w:t>法线是表示平面朝向的一个向量，更通用的说法是（例如对于一个曲面）法线表示的是平面上一个特定点</w:t>
      </w:r>
      <w:r w:rsidR="00F7054D">
        <w:rPr>
          <w:rFonts w:ascii="Times New Roman" w:hAnsi="Times New Roman" w:hint="eastAsia"/>
        </w:rPr>
        <w:t>的方向，对于平面来说，所有点的法线都是相同的。</w:t>
      </w:r>
      <w:r w:rsidR="00AF55F6">
        <w:rPr>
          <w:rFonts w:ascii="Times New Roman" w:hAnsi="Times New Roman"/>
        </w:rPr>
        <w:t>π</w:t>
      </w:r>
      <w:r w:rsidRPr="00CA1E2A">
        <w:rPr>
          <w:rFonts w:ascii="Times New Roman" w:hAnsi="Times New Roman"/>
        </w:rPr>
        <w:t>是平面表示的的常用数学符号。可以认为平面</w:t>
      </w:r>
      <w:r w:rsidR="00AF55F6">
        <w:rPr>
          <w:rFonts w:ascii="Times New Roman" w:hAnsi="Times New Roman"/>
        </w:rPr>
        <w:t>π</w:t>
      </w:r>
      <w:r w:rsidRPr="00CA1E2A">
        <w:rPr>
          <w:rFonts w:ascii="Times New Roman" w:hAnsi="Times New Roman"/>
        </w:rPr>
        <w:t>将空间分为正半空间</w:t>
      </w:r>
      <w:r w:rsidR="00AF55F6">
        <w:rPr>
          <w:rFonts w:ascii="Times New Roman" w:hAnsi="Times New Roman" w:hint="eastAsia"/>
        </w:rPr>
        <w:t>（其中</w:t>
      </w:r>
      <w:r w:rsidR="00AF55F6" w:rsidRPr="00AF55F6">
        <w:rPr>
          <w:rFonts w:ascii="Times New Roman" w:hAnsi="Times New Roman"/>
          <w:b/>
        </w:rPr>
        <w:t>n</w:t>
      </w:r>
      <w:r w:rsidR="00AF55F6">
        <w:rPr>
          <w:rFonts w:ascii="Times New Roman" w:hAnsi="Times New Roman" w:hint="eastAsia"/>
        </w:rPr>
        <w:t>·</w:t>
      </w:r>
      <w:r w:rsidR="00AF55F6" w:rsidRPr="00AF55F6">
        <w:rPr>
          <w:rFonts w:ascii="Times New Roman" w:hAnsi="Times New Roman"/>
          <w:b/>
        </w:rPr>
        <w:t>x</w:t>
      </w:r>
      <w:r w:rsidR="00AF55F6">
        <w:rPr>
          <w:rFonts w:ascii="Times New Roman" w:hAnsi="Times New Roman" w:hint="eastAsia"/>
        </w:rPr>
        <w:t>＋</w:t>
      </w:r>
      <w:r w:rsidR="00AF55F6" w:rsidRPr="00CA1E2A">
        <w:rPr>
          <w:rFonts w:ascii="Times New Roman" w:hAnsi="Times New Roman"/>
        </w:rPr>
        <w:t>d</w:t>
      </w:r>
      <w:r w:rsidR="00AF55F6">
        <w:rPr>
          <w:rFonts w:ascii="Times New Roman" w:hAnsi="Times New Roman" w:hint="eastAsia"/>
        </w:rPr>
        <w:t>＞</w:t>
      </w:r>
      <w:r w:rsidRPr="00CA1E2A">
        <w:rPr>
          <w:rFonts w:ascii="Times New Roman" w:hAnsi="Times New Roman"/>
        </w:rPr>
        <w:t>0</w:t>
      </w:r>
      <w:r w:rsidRPr="00CA1E2A">
        <w:rPr>
          <w:rFonts w:ascii="Times New Roman" w:hAnsi="Times New Roman"/>
        </w:rPr>
        <w:t>）和负半空间</w:t>
      </w:r>
      <w:r w:rsidR="00AF55F6">
        <w:rPr>
          <w:rFonts w:ascii="Times New Roman" w:hAnsi="Times New Roman" w:hint="eastAsia"/>
        </w:rPr>
        <w:t>（其中</w:t>
      </w:r>
      <w:r w:rsidR="00AF55F6" w:rsidRPr="00AF55F6">
        <w:rPr>
          <w:rFonts w:ascii="Times New Roman" w:hAnsi="Times New Roman"/>
          <w:b/>
        </w:rPr>
        <w:t>n</w:t>
      </w:r>
      <w:r w:rsidR="00AF55F6">
        <w:rPr>
          <w:rFonts w:ascii="Times New Roman" w:hAnsi="Times New Roman" w:hint="eastAsia"/>
        </w:rPr>
        <w:t>·</w:t>
      </w:r>
      <w:r w:rsidR="00AF55F6" w:rsidRPr="00AF55F6">
        <w:rPr>
          <w:rFonts w:ascii="Times New Roman" w:hAnsi="Times New Roman"/>
          <w:b/>
        </w:rPr>
        <w:t>x</w:t>
      </w:r>
      <w:r w:rsidR="00AF55F6">
        <w:rPr>
          <w:rFonts w:ascii="Times New Roman" w:hAnsi="Times New Roman" w:hint="eastAsia"/>
        </w:rPr>
        <w:t>＋</w:t>
      </w:r>
      <w:r w:rsidR="00AF55F6" w:rsidRPr="00CA1E2A">
        <w:rPr>
          <w:rFonts w:ascii="Times New Roman" w:hAnsi="Times New Roman"/>
        </w:rPr>
        <w:t>d</w:t>
      </w:r>
      <w:r w:rsidR="00AF55F6">
        <w:rPr>
          <w:rFonts w:ascii="Times New Roman" w:hAnsi="Times New Roman" w:hint="eastAsia"/>
        </w:rPr>
        <w:t>＜</w:t>
      </w:r>
      <w:r w:rsidR="00AF55F6" w:rsidRPr="00CA1E2A">
        <w:rPr>
          <w:rFonts w:ascii="Times New Roman" w:hAnsi="Times New Roman"/>
        </w:rPr>
        <w:t>0</w:t>
      </w:r>
      <w:r w:rsidR="00AF55F6">
        <w:rPr>
          <w:rFonts w:ascii="Times New Roman" w:hAnsi="Times New Roman" w:hint="eastAsia"/>
        </w:rPr>
        <w:t>）</w:t>
      </w:r>
      <w:r w:rsidRPr="00CA1E2A">
        <w:rPr>
          <w:rFonts w:ascii="Times New Roman" w:hAnsi="Times New Roman"/>
        </w:rPr>
        <w:t>，其他所有点都位于平面上。</w:t>
      </w:r>
    </w:p>
    <w:p w:rsidR="00F7054D" w:rsidRDefault="00CA1E2A" w:rsidP="00F7054D">
      <w:pPr>
        <w:ind w:firstLine="420"/>
        <w:rPr>
          <w:rFonts w:ascii="Times New Roman" w:hAnsi="Times New Roman"/>
        </w:rPr>
      </w:pPr>
      <w:r w:rsidRPr="00CA1E2A">
        <w:rPr>
          <w:rFonts w:ascii="Times New Roman" w:hAnsi="Times New Roman"/>
        </w:rPr>
        <w:t>三角形可以用三个</w:t>
      </w:r>
      <w:bookmarkStart w:id="0" w:name="_GoBack"/>
      <w:bookmarkEnd w:id="0"/>
      <w:r w:rsidRPr="00CA1E2A">
        <w:rPr>
          <w:rFonts w:ascii="Times New Roman" w:hAnsi="Times New Roman"/>
        </w:rPr>
        <w:t>点</w:t>
      </w:r>
      <w:r w:rsidR="00AF55F6" w:rsidRPr="00F7054D">
        <w:rPr>
          <w:rFonts w:ascii="Times New Roman" w:hAnsi="Times New Roman" w:hint="eastAsia"/>
          <w:b/>
        </w:rPr>
        <w:t>v</w:t>
      </w:r>
      <w:r w:rsidR="00AF55F6">
        <w:rPr>
          <w:rFonts w:ascii="Times New Roman" w:hAnsi="Times New Roman" w:hint="eastAsia"/>
          <w:vertAlign w:val="subscript"/>
        </w:rPr>
        <w:t>0</w:t>
      </w:r>
      <w:r w:rsidR="00AF55F6">
        <w:rPr>
          <w:rFonts w:ascii="Times New Roman" w:hAnsi="Times New Roman" w:hint="eastAsia"/>
        </w:rPr>
        <w:t>、</w:t>
      </w:r>
      <w:r w:rsidR="00AF55F6" w:rsidRPr="00F7054D">
        <w:rPr>
          <w:rFonts w:ascii="Times New Roman" w:hAnsi="Times New Roman" w:hint="eastAsia"/>
          <w:b/>
        </w:rPr>
        <w:t>v</w:t>
      </w:r>
      <w:r w:rsidR="00AF55F6">
        <w:rPr>
          <w:rFonts w:ascii="Times New Roman" w:hAnsi="Times New Roman" w:hint="eastAsia"/>
          <w:vertAlign w:val="subscript"/>
        </w:rPr>
        <w:t>1</w:t>
      </w:r>
      <w:r w:rsidRPr="00CA1E2A">
        <w:rPr>
          <w:rFonts w:ascii="Times New Roman" w:hAnsi="Times New Roman"/>
        </w:rPr>
        <w:t>、</w:t>
      </w:r>
      <w:r w:rsidRPr="00F7054D">
        <w:rPr>
          <w:rFonts w:ascii="Times New Roman" w:hAnsi="Times New Roman"/>
          <w:b/>
        </w:rPr>
        <w:t>v</w:t>
      </w:r>
      <w:r w:rsidR="00AF55F6">
        <w:rPr>
          <w:rFonts w:ascii="Times New Roman" w:hAnsi="Times New Roman" w:hint="eastAsia"/>
          <w:vertAlign w:val="subscript"/>
        </w:rPr>
        <w:t>2</w:t>
      </w:r>
      <w:r w:rsidR="00AF55F6">
        <w:rPr>
          <w:rFonts w:ascii="Times New Roman" w:hAnsi="Times New Roman" w:hint="eastAsia"/>
        </w:rPr>
        <w:t>来</w:t>
      </w:r>
      <w:r w:rsidRPr="00CA1E2A">
        <w:rPr>
          <w:rFonts w:ascii="Times New Roman" w:hAnsi="Times New Roman"/>
        </w:rPr>
        <w:t>定义</w:t>
      </w:r>
      <w:r w:rsidR="00F7054D">
        <w:rPr>
          <w:rFonts w:ascii="Times New Roman" w:hAnsi="Times New Roman" w:hint="eastAsia"/>
        </w:rPr>
        <w:t>，</w:t>
      </w:r>
      <w:r w:rsidRPr="00CA1E2A">
        <w:rPr>
          <w:rFonts w:ascii="Times New Roman" w:hAnsi="Times New Roman"/>
        </w:rPr>
        <w:t>用</w:t>
      </w:r>
      <w:r w:rsidR="00F7054D">
        <w:rPr>
          <w:rFonts w:ascii="宋体" w:hAnsi="宋体" w:hint="eastAsia"/>
        </w:rPr>
        <w:t>△</w:t>
      </w:r>
      <w:r w:rsidR="00F7054D" w:rsidRPr="00F7054D">
        <w:rPr>
          <w:rFonts w:ascii="Times New Roman" w:hAnsi="Times New Roman" w:hint="eastAsia"/>
          <w:b/>
        </w:rPr>
        <w:t>v</w:t>
      </w:r>
      <w:r w:rsidR="00F7054D">
        <w:rPr>
          <w:rFonts w:ascii="Times New Roman" w:hAnsi="Times New Roman" w:hint="eastAsia"/>
          <w:vertAlign w:val="subscript"/>
        </w:rPr>
        <w:t>0</w:t>
      </w:r>
      <w:r w:rsidR="00F7054D" w:rsidRPr="00F7054D">
        <w:rPr>
          <w:rFonts w:ascii="Times New Roman" w:hAnsi="Times New Roman" w:hint="eastAsia"/>
          <w:b/>
        </w:rPr>
        <w:t>v</w:t>
      </w:r>
      <w:r w:rsidR="00F7054D">
        <w:rPr>
          <w:rFonts w:ascii="Times New Roman" w:hAnsi="Times New Roman" w:hint="eastAsia"/>
          <w:vertAlign w:val="subscript"/>
        </w:rPr>
        <w:t>1</w:t>
      </w:r>
      <w:r w:rsidR="00F7054D" w:rsidRPr="00F7054D">
        <w:rPr>
          <w:rFonts w:ascii="Times New Roman" w:hAnsi="Times New Roman"/>
          <w:b/>
        </w:rPr>
        <w:t>v</w:t>
      </w:r>
      <w:r w:rsidR="00F7054D">
        <w:rPr>
          <w:rFonts w:ascii="Times New Roman" w:hAnsi="Times New Roman" w:hint="eastAsia"/>
          <w:vertAlign w:val="subscript"/>
        </w:rPr>
        <w:t>2</w:t>
      </w:r>
      <w:r w:rsidR="00F7054D">
        <w:rPr>
          <w:rFonts w:ascii="Times New Roman" w:hAnsi="Times New Roman"/>
        </w:rPr>
        <w:t>来表示</w:t>
      </w:r>
      <w:r w:rsidR="00F7054D">
        <w:rPr>
          <w:rFonts w:ascii="Times New Roman" w:hAnsi="Times New Roman" w:hint="eastAsia"/>
        </w:rPr>
        <w:t>。</w:t>
      </w:r>
    </w:p>
    <w:p w:rsidR="00CA1E2A" w:rsidRPr="00CA1E2A" w:rsidRDefault="00CA1E2A" w:rsidP="00E03D28">
      <w:pPr>
        <w:ind w:firstLine="420"/>
        <w:rPr>
          <w:rFonts w:ascii="Times New Roman" w:hAnsi="Times New Roman"/>
        </w:rPr>
      </w:pPr>
      <w:r w:rsidRPr="00CA1E2A">
        <w:rPr>
          <w:rFonts w:ascii="Times New Roman" w:hAnsi="Times New Roman"/>
        </w:rPr>
        <w:t>表</w:t>
      </w:r>
      <w:r w:rsidRPr="00CA1E2A">
        <w:rPr>
          <w:rFonts w:ascii="Times New Roman" w:hAnsi="Times New Roman"/>
        </w:rPr>
        <w:t>1</w:t>
      </w:r>
      <w:r w:rsidR="00F7054D">
        <w:rPr>
          <w:rFonts w:ascii="Times New Roman" w:hAnsi="Times New Roman" w:hint="eastAsia"/>
        </w:rPr>
        <w:t>.</w:t>
      </w:r>
      <w:r w:rsidRPr="00CA1E2A">
        <w:rPr>
          <w:rFonts w:ascii="Times New Roman" w:hAnsi="Times New Roman"/>
        </w:rPr>
        <w:t>2</w:t>
      </w:r>
      <w:r w:rsidRPr="00CA1E2A">
        <w:rPr>
          <w:rFonts w:ascii="Times New Roman" w:hAnsi="Times New Roman"/>
        </w:rPr>
        <w:t>给出了其</w:t>
      </w:r>
      <w:r w:rsidR="00F7054D">
        <w:rPr>
          <w:rFonts w:ascii="Times New Roman" w:hAnsi="Times New Roman" w:hint="eastAsia"/>
        </w:rPr>
        <w:t>他</w:t>
      </w:r>
      <w:r w:rsidRPr="00CA1E2A">
        <w:rPr>
          <w:rFonts w:ascii="Times New Roman" w:hAnsi="Times New Roman"/>
        </w:rPr>
        <w:t>的一些数学操作符及相应的符号表示，关于点乘、叉乘、行列式、长度等操作符参见附录</w:t>
      </w:r>
      <w:r w:rsidRPr="00CA1E2A">
        <w:rPr>
          <w:rFonts w:ascii="Times New Roman" w:hAnsi="Times New Roman"/>
        </w:rPr>
        <w:t>A</w:t>
      </w:r>
      <w:r w:rsidRPr="00CA1E2A">
        <w:rPr>
          <w:rFonts w:ascii="Times New Roman" w:hAnsi="Times New Roman"/>
        </w:rPr>
        <w:t>。转置操作符将一个列向量转换为一个行向量反之亦然。这样可以将列向量写成一种压缩形式如</w:t>
      </w:r>
      <w:r w:rsidR="00F7054D">
        <w:rPr>
          <w:rFonts w:ascii="Times New Roman" w:hAnsi="Times New Roman" w:hint="eastAsia"/>
        </w:rPr>
        <w:t>（</w:t>
      </w:r>
      <w:r w:rsidR="00F7054D">
        <w:rPr>
          <w:rFonts w:ascii="Times New Roman" w:hAnsi="Times New Roman" w:hint="eastAsia"/>
        </w:rPr>
        <w:t>v</w:t>
      </w:r>
      <w:r w:rsidR="00F7054D">
        <w:rPr>
          <w:rFonts w:ascii="Times New Roman" w:hAnsi="Times New Roman"/>
        </w:rPr>
        <w:softHyphen/>
      </w:r>
      <w:r w:rsidR="00F7054D">
        <w:rPr>
          <w:rFonts w:ascii="Times New Roman" w:hAnsi="Times New Roman" w:hint="eastAsia"/>
          <w:vertAlign w:val="subscript"/>
        </w:rPr>
        <w:t xml:space="preserve">x  </w:t>
      </w:r>
      <w:r w:rsidR="00F7054D">
        <w:rPr>
          <w:rFonts w:ascii="Times New Roman" w:hAnsi="Times New Roman" w:hint="eastAsia"/>
        </w:rPr>
        <w:t>v</w:t>
      </w:r>
      <w:r w:rsidR="00F7054D">
        <w:rPr>
          <w:rFonts w:ascii="Times New Roman" w:hAnsi="Times New Roman" w:hint="eastAsia"/>
          <w:vertAlign w:val="subscript"/>
        </w:rPr>
        <w:t xml:space="preserve">y  </w:t>
      </w:r>
      <w:r w:rsidR="00F7054D">
        <w:rPr>
          <w:rFonts w:ascii="Times New Roman" w:hAnsi="Times New Roman" w:hint="eastAsia"/>
        </w:rPr>
        <w:t>v</w:t>
      </w:r>
      <w:r w:rsidR="00F7054D">
        <w:rPr>
          <w:rFonts w:ascii="Times New Roman" w:hAnsi="Times New Roman" w:hint="eastAsia"/>
          <w:vertAlign w:val="subscript"/>
        </w:rPr>
        <w:t>z</w:t>
      </w:r>
      <w:r w:rsidR="00F7054D">
        <w:rPr>
          <w:rFonts w:ascii="Times New Roman" w:hAnsi="Times New Roman" w:hint="eastAsia"/>
        </w:rPr>
        <w:t>）</w:t>
      </w:r>
      <w:r w:rsidR="00F7054D">
        <w:rPr>
          <w:rFonts w:ascii="Times New Roman" w:hAnsi="Times New Roman" w:hint="eastAsia"/>
          <w:vertAlign w:val="superscript"/>
        </w:rPr>
        <w:t>T</w:t>
      </w:r>
      <w:r w:rsidRPr="00CA1E2A">
        <w:rPr>
          <w:rFonts w:ascii="Times New Roman" w:hAnsi="Times New Roman"/>
        </w:rPr>
        <w:t>。关于第</w:t>
      </w:r>
      <w:r w:rsidRPr="00CA1E2A">
        <w:rPr>
          <w:rFonts w:ascii="Times New Roman" w:hAnsi="Times New Roman"/>
        </w:rPr>
        <w:t>4</w:t>
      </w:r>
      <w:r w:rsidRPr="00CA1E2A">
        <w:rPr>
          <w:rFonts w:ascii="Times New Roman" w:hAnsi="Times New Roman"/>
        </w:rPr>
        <w:t>个操作符，需要进一步解释：</w:t>
      </w:r>
      <w:r w:rsidRPr="00F7054D">
        <w:rPr>
          <w:rFonts w:ascii="Times New Roman" w:hAnsi="Times New Roman"/>
          <w:b/>
        </w:rPr>
        <w:t>u</w:t>
      </w:r>
      <w:r w:rsidR="00434E2C" w:rsidRPr="00434E2C">
        <w:rPr>
          <w:rFonts w:ascii="Cambria Math" w:hAnsi="Cambria Math" w:cs="Cambria Math"/>
        </w:rPr>
        <w:t>⊗</w:t>
      </w:r>
      <w:r w:rsidR="00F7054D" w:rsidRPr="00F7054D">
        <w:rPr>
          <w:rFonts w:ascii="Times New Roman" w:hAnsi="Times New Roman" w:hint="eastAsia"/>
          <w:b/>
        </w:rPr>
        <w:t>v</w:t>
      </w:r>
      <w:r w:rsidRPr="00CA1E2A">
        <w:rPr>
          <w:rFonts w:ascii="Times New Roman" w:hAnsi="Times New Roman"/>
        </w:rPr>
        <w:t>表示向量</w:t>
      </w:r>
      <w:r w:rsidR="00F7054D">
        <w:rPr>
          <w:rFonts w:ascii="Times New Roman" w:hAnsi="Times New Roman" w:hint="eastAsia"/>
        </w:rPr>
        <w:t>（</w:t>
      </w:r>
      <w:r w:rsidR="00F7054D">
        <w:rPr>
          <w:rFonts w:ascii="Times New Roman" w:hAnsi="Times New Roman" w:hint="eastAsia"/>
        </w:rPr>
        <w:t>u</w:t>
      </w:r>
      <w:r w:rsidR="00F7054D">
        <w:rPr>
          <w:rFonts w:ascii="Times New Roman" w:hAnsi="Times New Roman"/>
        </w:rPr>
        <w:softHyphen/>
      </w:r>
      <w:r w:rsidR="00F7054D">
        <w:rPr>
          <w:rFonts w:ascii="Times New Roman" w:hAnsi="Times New Roman" w:hint="eastAsia"/>
          <w:vertAlign w:val="subscript"/>
        </w:rPr>
        <w:t>x</w:t>
      </w:r>
      <w:r w:rsidR="00F7054D">
        <w:rPr>
          <w:rFonts w:ascii="Times New Roman" w:hAnsi="Times New Roman" w:hint="eastAsia"/>
        </w:rPr>
        <w:t>v</w:t>
      </w:r>
      <w:r w:rsidR="00F7054D">
        <w:rPr>
          <w:rFonts w:ascii="Times New Roman" w:hAnsi="Times New Roman" w:hint="eastAsia"/>
          <w:vertAlign w:val="subscript"/>
        </w:rPr>
        <w:t xml:space="preserve">x  </w:t>
      </w:r>
      <w:r w:rsidR="00F7054D">
        <w:rPr>
          <w:rFonts w:ascii="Times New Roman" w:hAnsi="Times New Roman" w:hint="eastAsia"/>
        </w:rPr>
        <w:t>u</w:t>
      </w:r>
      <w:r w:rsidR="00F7054D">
        <w:rPr>
          <w:rFonts w:ascii="Times New Roman" w:hAnsi="Times New Roman" w:hint="eastAsia"/>
          <w:vertAlign w:val="subscript"/>
        </w:rPr>
        <w:t>y</w:t>
      </w:r>
      <w:r w:rsidR="00F7054D">
        <w:rPr>
          <w:rFonts w:ascii="Times New Roman" w:hAnsi="Times New Roman" w:hint="eastAsia"/>
        </w:rPr>
        <w:t>v</w:t>
      </w:r>
      <w:r w:rsidR="00F7054D">
        <w:rPr>
          <w:rFonts w:ascii="Times New Roman" w:hAnsi="Times New Roman" w:hint="eastAsia"/>
          <w:vertAlign w:val="subscript"/>
        </w:rPr>
        <w:t xml:space="preserve">y  </w:t>
      </w:r>
      <w:r w:rsidR="00F7054D">
        <w:rPr>
          <w:rFonts w:ascii="Times New Roman" w:hAnsi="Times New Roman" w:hint="eastAsia"/>
        </w:rPr>
        <w:t>u</w:t>
      </w:r>
      <w:r w:rsidR="00F7054D">
        <w:rPr>
          <w:rFonts w:ascii="Times New Roman" w:hAnsi="Times New Roman" w:hint="eastAsia"/>
          <w:vertAlign w:val="subscript"/>
        </w:rPr>
        <w:t>z</w:t>
      </w:r>
      <w:r w:rsidR="00F7054D">
        <w:rPr>
          <w:rFonts w:ascii="Times New Roman" w:hAnsi="Times New Roman" w:hint="eastAsia"/>
        </w:rPr>
        <w:t>v</w:t>
      </w:r>
      <w:r w:rsidR="00F7054D">
        <w:rPr>
          <w:rFonts w:ascii="Times New Roman" w:hAnsi="Times New Roman" w:hint="eastAsia"/>
          <w:vertAlign w:val="subscript"/>
        </w:rPr>
        <w:t>z</w:t>
      </w:r>
      <w:r w:rsidR="00F7054D">
        <w:rPr>
          <w:rFonts w:ascii="Times New Roman" w:hAnsi="Times New Roman" w:hint="eastAsia"/>
        </w:rPr>
        <w:t>）</w:t>
      </w:r>
      <w:r w:rsidR="00F7054D">
        <w:rPr>
          <w:rFonts w:ascii="Times New Roman" w:hAnsi="Times New Roman" w:hint="eastAsia"/>
          <w:vertAlign w:val="superscript"/>
        </w:rPr>
        <w:t>T</w:t>
      </w:r>
      <w:r w:rsidRPr="00CA1E2A">
        <w:rPr>
          <w:rFonts w:ascii="Times New Roman" w:hAnsi="Times New Roman"/>
        </w:rPr>
        <w:t>，也就是说</w:t>
      </w:r>
      <w:r w:rsidR="00F7054D">
        <w:rPr>
          <w:rFonts w:ascii="Times New Roman" w:hAnsi="Times New Roman" w:hint="eastAsia"/>
        </w:rPr>
        <w:t>，</w:t>
      </w:r>
      <w:r w:rsidRPr="00CA1E2A">
        <w:rPr>
          <w:rFonts w:ascii="Times New Roman" w:hAnsi="Times New Roman"/>
        </w:rPr>
        <w:t>向量</w:t>
      </w:r>
      <w:r w:rsidRPr="00F7054D">
        <w:rPr>
          <w:rFonts w:ascii="Times New Roman" w:hAnsi="Times New Roman"/>
          <w:b/>
        </w:rPr>
        <w:t>u</w:t>
      </w:r>
      <w:r w:rsidRPr="00CA1E2A">
        <w:rPr>
          <w:rFonts w:ascii="Times New Roman" w:hAnsi="Times New Roman"/>
        </w:rPr>
        <w:t>的第</w:t>
      </w:r>
      <w:r w:rsidRPr="00CA1E2A">
        <w:rPr>
          <w:rFonts w:ascii="Times New Roman" w:hAnsi="Times New Roman"/>
        </w:rPr>
        <w:t>i</w:t>
      </w:r>
      <w:r w:rsidRPr="00CA1E2A">
        <w:rPr>
          <w:rFonts w:ascii="Times New Roman" w:hAnsi="Times New Roman"/>
        </w:rPr>
        <w:t>个分量与向量</w:t>
      </w:r>
      <w:r w:rsidRPr="00F7054D">
        <w:rPr>
          <w:rFonts w:ascii="Times New Roman" w:hAnsi="Times New Roman"/>
          <w:b/>
        </w:rPr>
        <w:t>v</w:t>
      </w:r>
      <w:r w:rsidRPr="00CA1E2A">
        <w:rPr>
          <w:rFonts w:ascii="Times New Roman" w:hAnsi="Times New Roman"/>
        </w:rPr>
        <w:t>的</w:t>
      </w:r>
      <w:r w:rsidRPr="00CA1E2A">
        <w:rPr>
          <w:rFonts w:ascii="Times New Roman" w:hAnsi="Times New Roman"/>
        </w:rPr>
        <w:t>i</w:t>
      </w:r>
      <w:r w:rsidRPr="00CA1E2A">
        <w:rPr>
          <w:rFonts w:ascii="Times New Roman" w:hAnsi="Times New Roman"/>
        </w:rPr>
        <w:t>个分量相乘，将结果保存在新向量的第</w:t>
      </w:r>
      <w:r w:rsidRPr="00CA1E2A">
        <w:rPr>
          <w:rFonts w:ascii="Times New Roman" w:hAnsi="Times New Roman"/>
        </w:rPr>
        <w:t>i</w:t>
      </w:r>
      <w:r w:rsidRPr="00CA1E2A">
        <w:rPr>
          <w:rFonts w:ascii="Times New Roman" w:hAnsi="Times New Roman"/>
        </w:rPr>
        <w:t>个分量中。在本书中，这个操作符只用于颜色向量的操作中</w:t>
      </w:r>
      <w:r w:rsidR="00F7054D">
        <w:rPr>
          <w:rFonts w:ascii="Times New Roman" w:hAnsi="Times New Roman" w:hint="eastAsia"/>
        </w:rPr>
        <w:t>。</w:t>
      </w:r>
      <w:r w:rsidRPr="00CA1E2A">
        <w:rPr>
          <w:rFonts w:ascii="Times New Roman" w:hAnsi="Times New Roman"/>
        </w:rPr>
        <w:t>第</w:t>
      </w:r>
      <w:r w:rsidRPr="00CA1E2A">
        <w:rPr>
          <w:rFonts w:ascii="Times New Roman" w:hAnsi="Times New Roman"/>
        </w:rPr>
        <w:t>5</w:t>
      </w:r>
      <w:r w:rsidRPr="00CA1E2A">
        <w:rPr>
          <w:rFonts w:ascii="Times New Roman" w:hAnsi="Times New Roman"/>
        </w:rPr>
        <w:t>个操作符是在</w:t>
      </w:r>
      <w:r w:rsidR="00F7054D">
        <w:rPr>
          <w:rFonts w:ascii="Times New Roman" w:hAnsi="Times New Roman" w:hint="eastAsia"/>
        </w:rPr>
        <w:t>《</w:t>
      </w:r>
      <w:r w:rsidRPr="00CA1E2A">
        <w:rPr>
          <w:rFonts w:ascii="Times New Roman" w:hAnsi="Times New Roman"/>
        </w:rPr>
        <w:t xml:space="preserve">Graphics Gems </w:t>
      </w:r>
      <w:r w:rsidR="00F7054D">
        <w:rPr>
          <w:rFonts w:ascii="宋体" w:hAnsi="宋体" w:hint="eastAsia"/>
        </w:rPr>
        <w:t>Ⅳ</w:t>
      </w:r>
      <w:r w:rsidRPr="00CA1E2A">
        <w:rPr>
          <w:rFonts w:ascii="Times New Roman" w:hAnsi="Times New Roman"/>
        </w:rPr>
        <w:t>》书中引入的，它是作用在二维向量上的一元操作符</w:t>
      </w:r>
      <w:r w:rsidR="00CD7396">
        <w:rPr>
          <w:rFonts w:ascii="Times New Roman" w:hAnsi="Times New Roman" w:hint="eastAsia"/>
        </w:rPr>
        <w:t>，</w:t>
      </w:r>
      <w:r w:rsidRPr="00CA1E2A">
        <w:rPr>
          <w:rFonts w:ascii="Times New Roman" w:hAnsi="Times New Roman"/>
        </w:rPr>
        <w:t>如果将这个操作符作用于向量</w:t>
      </w:r>
      <w:r w:rsidRPr="00CD7396">
        <w:rPr>
          <w:rFonts w:ascii="Times New Roman" w:hAnsi="Times New Roman"/>
          <w:b/>
        </w:rPr>
        <w:t>v</w:t>
      </w:r>
      <w:r w:rsidR="00CD7396">
        <w:rPr>
          <w:rFonts w:ascii="Times New Roman" w:hAnsi="Times New Roman" w:hint="eastAsia"/>
        </w:rPr>
        <w:t>＝（</w:t>
      </w:r>
      <w:r w:rsidR="00CD7396">
        <w:rPr>
          <w:rFonts w:ascii="Times New Roman" w:hAnsi="Times New Roman" w:hint="eastAsia"/>
        </w:rPr>
        <w:t>v</w:t>
      </w:r>
      <w:r w:rsidR="00CD7396">
        <w:rPr>
          <w:rFonts w:ascii="Times New Roman" w:hAnsi="Times New Roman"/>
        </w:rPr>
        <w:softHyphen/>
      </w:r>
      <w:r w:rsidR="00CD7396">
        <w:rPr>
          <w:rFonts w:ascii="Times New Roman" w:hAnsi="Times New Roman" w:hint="eastAsia"/>
          <w:vertAlign w:val="subscript"/>
        </w:rPr>
        <w:t xml:space="preserve">x  </w:t>
      </w:r>
      <w:r w:rsidR="00CD7396">
        <w:rPr>
          <w:rFonts w:ascii="Times New Roman" w:hAnsi="Times New Roman" w:hint="eastAsia"/>
        </w:rPr>
        <w:t>v</w:t>
      </w:r>
      <w:r w:rsidR="00CD7396">
        <w:rPr>
          <w:rFonts w:ascii="Times New Roman" w:hAnsi="Times New Roman" w:hint="eastAsia"/>
          <w:vertAlign w:val="subscript"/>
        </w:rPr>
        <w:t>y</w:t>
      </w:r>
      <w:r w:rsidR="00CD7396">
        <w:rPr>
          <w:rFonts w:ascii="Times New Roman" w:hAnsi="Times New Roman" w:hint="eastAsia"/>
        </w:rPr>
        <w:t>）</w:t>
      </w:r>
      <w:r w:rsidR="00CD7396">
        <w:rPr>
          <w:rFonts w:ascii="Times New Roman" w:hAnsi="Times New Roman" w:hint="eastAsia"/>
          <w:vertAlign w:val="superscript"/>
        </w:rPr>
        <w:t>T</w:t>
      </w:r>
      <w:r w:rsidRPr="00CA1E2A">
        <w:rPr>
          <w:rFonts w:ascii="Times New Roman" w:hAnsi="Times New Roman"/>
        </w:rPr>
        <w:t>，那么就可以生成一个与</w:t>
      </w:r>
      <w:r w:rsidRPr="00CA1E2A">
        <w:rPr>
          <w:rFonts w:ascii="Times New Roman" w:hAnsi="Times New Roman"/>
        </w:rPr>
        <w:t>v</w:t>
      </w:r>
      <w:r w:rsidRPr="00CA1E2A">
        <w:rPr>
          <w:rFonts w:ascii="Times New Roman" w:hAnsi="Times New Roman"/>
        </w:rPr>
        <w:t>垂直的向量</w:t>
      </w:r>
      <w:r w:rsidR="00CD7396">
        <w:rPr>
          <w:rFonts w:ascii="Times New Roman" w:hAnsi="Times New Roman" w:hint="eastAsia"/>
        </w:rPr>
        <w:t>v</w:t>
      </w:r>
      <w:r w:rsidR="00CD7396">
        <w:rPr>
          <w:rFonts w:ascii="宋体" w:hAnsi="宋体" w:hint="eastAsia"/>
          <w:vertAlign w:val="superscript"/>
        </w:rPr>
        <w:t>⊥</w:t>
      </w:r>
      <w:r w:rsidR="00CD7396">
        <w:rPr>
          <w:rFonts w:ascii="Times New Roman" w:hAnsi="Times New Roman" w:hint="eastAsia"/>
        </w:rPr>
        <w:t>＝</w:t>
      </w:r>
      <w:r w:rsidRPr="00CA1E2A">
        <w:rPr>
          <w:rFonts w:ascii="Times New Roman" w:hAnsi="Times New Roman"/>
        </w:rPr>
        <w:t>（</w:t>
      </w:r>
      <w:r w:rsidR="00CD7396">
        <w:rPr>
          <w:rFonts w:ascii="Times New Roman" w:hAnsi="Times New Roman" w:hint="eastAsia"/>
        </w:rPr>
        <w:t>－</w:t>
      </w:r>
      <w:r w:rsidRPr="00CA1E2A">
        <w:rPr>
          <w:rFonts w:ascii="Times New Roman" w:hAnsi="Times New Roman"/>
        </w:rPr>
        <w:t>v</w:t>
      </w:r>
      <w:r w:rsidR="00CD7396">
        <w:rPr>
          <w:rFonts w:ascii="Times New Roman" w:hAnsi="Times New Roman" w:hint="eastAsia"/>
          <w:vertAlign w:val="subscript"/>
        </w:rPr>
        <w:t xml:space="preserve">y </w:t>
      </w:r>
      <w:r w:rsidR="00CD7396">
        <w:rPr>
          <w:rFonts w:ascii="Times New Roman" w:hAnsi="Times New Roman" w:hint="eastAsia"/>
        </w:rPr>
        <w:t xml:space="preserve"> v</w:t>
      </w:r>
      <w:r w:rsidR="00CD7396">
        <w:rPr>
          <w:rFonts w:ascii="Times New Roman" w:hAnsi="Times New Roman" w:hint="eastAsia"/>
          <w:vertAlign w:val="subscript"/>
        </w:rPr>
        <w:t>x</w:t>
      </w:r>
      <w:r w:rsidRPr="00CA1E2A">
        <w:rPr>
          <w:rFonts w:ascii="Times New Roman" w:hAnsi="Times New Roman"/>
        </w:rPr>
        <w:t>）</w:t>
      </w:r>
      <w:r w:rsidR="00CD7396">
        <w:rPr>
          <w:rFonts w:ascii="Times New Roman" w:hAnsi="Times New Roman" w:hint="eastAsia"/>
          <w:vertAlign w:val="superscript"/>
        </w:rPr>
        <w:t>T</w:t>
      </w:r>
      <w:r w:rsidRPr="00CA1E2A">
        <w:rPr>
          <w:rFonts w:ascii="Times New Roman" w:hAnsi="Times New Roman"/>
        </w:rPr>
        <w:t>。可以使用</w:t>
      </w:r>
      <w:r w:rsidRPr="00CA1E2A">
        <w:rPr>
          <w:rFonts w:ascii="Times New Roman" w:hAnsi="Times New Roman"/>
        </w:rPr>
        <w:t>|a</w:t>
      </w:r>
      <w:r w:rsidR="00CD7396">
        <w:rPr>
          <w:rFonts w:ascii="Times New Roman" w:hAnsi="Times New Roman" w:hint="eastAsia"/>
        </w:rPr>
        <w:t>|</w:t>
      </w:r>
      <w:r w:rsidRPr="00CA1E2A">
        <w:rPr>
          <w:rFonts w:ascii="Times New Roman" w:hAnsi="Times New Roman"/>
        </w:rPr>
        <w:t>来表示标量</w:t>
      </w:r>
      <w:r w:rsidRPr="00CA1E2A">
        <w:rPr>
          <w:rFonts w:ascii="Times New Roman" w:hAnsi="Times New Roman"/>
        </w:rPr>
        <w:t>a</w:t>
      </w:r>
      <w:r w:rsidRPr="00CA1E2A">
        <w:rPr>
          <w:rFonts w:ascii="Times New Roman" w:hAnsi="Times New Roman"/>
        </w:rPr>
        <w:t>的绝对值，</w:t>
      </w:r>
      <w:r w:rsidR="00CD7396">
        <w:rPr>
          <w:rFonts w:ascii="Times New Roman" w:hAnsi="Times New Roman" w:hint="eastAsia"/>
        </w:rPr>
        <w:t>|</w:t>
      </w:r>
      <w:r w:rsidR="00CD7396" w:rsidRPr="00CD7396">
        <w:rPr>
          <w:rFonts w:ascii="Times New Roman" w:hAnsi="Times New Roman" w:hint="eastAsia"/>
          <w:b/>
        </w:rPr>
        <w:t>A</w:t>
      </w:r>
      <w:r w:rsidR="00CD7396">
        <w:rPr>
          <w:rFonts w:ascii="Times New Roman" w:hAnsi="Times New Roman" w:hint="eastAsia"/>
        </w:rPr>
        <w:t>|</w:t>
      </w:r>
      <w:r w:rsidRPr="00CA1E2A">
        <w:rPr>
          <w:rFonts w:ascii="Times New Roman" w:hAnsi="Times New Roman"/>
        </w:rPr>
        <w:t>表示矩阵</w:t>
      </w:r>
      <w:r w:rsidRPr="00CD7396">
        <w:rPr>
          <w:rFonts w:ascii="Times New Roman" w:hAnsi="Times New Roman"/>
          <w:b/>
        </w:rPr>
        <w:t>A</w:t>
      </w:r>
      <w:r w:rsidRPr="00CA1E2A">
        <w:rPr>
          <w:rFonts w:ascii="Times New Roman" w:hAnsi="Times New Roman"/>
        </w:rPr>
        <w:t>的行列式。有时候，也使用</w:t>
      </w:r>
      <w:r w:rsidR="00CD7396">
        <w:rPr>
          <w:rFonts w:ascii="Times New Roman" w:hAnsi="Times New Roman" w:hint="eastAsia"/>
        </w:rPr>
        <w:t>|</w:t>
      </w:r>
      <w:r w:rsidRPr="00CA1E2A">
        <w:rPr>
          <w:rFonts w:ascii="Times New Roman" w:hAnsi="Times New Roman"/>
        </w:rPr>
        <w:t>A</w:t>
      </w:r>
      <w:r w:rsidR="00CD7396">
        <w:rPr>
          <w:rFonts w:ascii="Times New Roman" w:hAnsi="Times New Roman" w:hint="eastAsia"/>
        </w:rPr>
        <w:t>|</w:t>
      </w:r>
      <w:r w:rsidR="00CD7396">
        <w:rPr>
          <w:rFonts w:ascii="Times New Roman" w:hAnsi="Times New Roman" w:hint="eastAsia"/>
        </w:rPr>
        <w:t>＝</w:t>
      </w:r>
      <w:r w:rsidR="00CD7396" w:rsidRPr="00CD7396">
        <w:rPr>
          <w:rFonts w:ascii="Times New Roman" w:hAnsi="Times New Roman" w:hint="eastAsia"/>
        </w:rPr>
        <w:t>|</w:t>
      </w:r>
      <w:r w:rsidR="00CD7396" w:rsidRPr="00CD7396">
        <w:rPr>
          <w:rFonts w:ascii="Times New Roman" w:hAnsi="Times New Roman" w:hint="eastAsia"/>
          <w:b/>
        </w:rPr>
        <w:t>abc</w:t>
      </w:r>
      <w:r w:rsidR="00CD7396">
        <w:rPr>
          <w:rFonts w:ascii="Times New Roman" w:hAnsi="Times New Roman" w:hint="eastAsia"/>
        </w:rPr>
        <w:t>|</w:t>
      </w:r>
      <w:r w:rsidR="00CD7396">
        <w:rPr>
          <w:rFonts w:ascii="Times New Roman" w:hAnsi="Times New Roman" w:hint="eastAsia"/>
        </w:rPr>
        <w:t>＝</w:t>
      </w:r>
      <w:r w:rsidR="00CD7396">
        <w:rPr>
          <w:rFonts w:ascii="Times New Roman" w:hAnsi="Times New Roman" w:hint="eastAsia"/>
        </w:rPr>
        <w:t>det</w:t>
      </w:r>
      <w:r w:rsidRPr="00CA1E2A">
        <w:rPr>
          <w:rFonts w:ascii="Times New Roman" w:hAnsi="Times New Roman"/>
        </w:rPr>
        <w:t>(</w:t>
      </w:r>
      <w:r w:rsidRPr="00CD7396">
        <w:rPr>
          <w:rFonts w:ascii="Times New Roman" w:hAnsi="Times New Roman"/>
          <w:b/>
        </w:rPr>
        <w:t>a</w:t>
      </w:r>
      <w:r w:rsidR="00CD7396">
        <w:rPr>
          <w:rFonts w:ascii="Times New Roman" w:hAnsi="Times New Roman" w:hint="eastAsia"/>
        </w:rPr>
        <w:t>,</w:t>
      </w:r>
      <w:r w:rsidRPr="00CD7396">
        <w:rPr>
          <w:rFonts w:ascii="Times New Roman" w:hAnsi="Times New Roman"/>
          <w:b/>
        </w:rPr>
        <w:t>b</w:t>
      </w:r>
      <w:r w:rsidR="00CD7396">
        <w:rPr>
          <w:rFonts w:ascii="Times New Roman" w:hAnsi="Times New Roman" w:hint="eastAsia"/>
        </w:rPr>
        <w:t>,</w:t>
      </w:r>
      <w:r w:rsidRPr="00CD7396">
        <w:rPr>
          <w:rFonts w:ascii="Times New Roman" w:hAnsi="Times New Roman"/>
          <w:b/>
        </w:rPr>
        <w:t>c</w:t>
      </w:r>
      <w:r w:rsidRPr="00CA1E2A">
        <w:rPr>
          <w:rFonts w:ascii="Times New Roman" w:hAnsi="Times New Roman"/>
        </w:rPr>
        <w:t>)</w:t>
      </w:r>
      <w:r w:rsidRPr="00CA1E2A">
        <w:rPr>
          <w:rFonts w:ascii="Times New Roman" w:hAnsi="Times New Roman"/>
        </w:rPr>
        <w:t>，其中</w:t>
      </w:r>
      <w:r w:rsidRPr="00E03D28">
        <w:rPr>
          <w:rFonts w:ascii="Times New Roman" w:hAnsi="Times New Roman"/>
          <w:b/>
        </w:rPr>
        <w:t>a</w:t>
      </w:r>
      <w:r w:rsidR="00CD7396">
        <w:rPr>
          <w:rFonts w:ascii="Times New Roman" w:hAnsi="Times New Roman" w:hint="eastAsia"/>
        </w:rPr>
        <w:t>、</w:t>
      </w:r>
      <w:r w:rsidRPr="00E03D28">
        <w:rPr>
          <w:rFonts w:ascii="Times New Roman" w:hAnsi="Times New Roman"/>
          <w:b/>
        </w:rPr>
        <w:t>b</w:t>
      </w:r>
      <w:r w:rsidRPr="00CA1E2A">
        <w:rPr>
          <w:rFonts w:ascii="Times New Roman" w:hAnsi="Times New Roman"/>
        </w:rPr>
        <w:t>、</w:t>
      </w:r>
      <w:r w:rsidRPr="00E03D28">
        <w:rPr>
          <w:rFonts w:ascii="Times New Roman" w:hAnsi="Times New Roman"/>
          <w:b/>
        </w:rPr>
        <w:t>c</w:t>
      </w:r>
      <w:r w:rsidRPr="00CA1E2A">
        <w:rPr>
          <w:rFonts w:ascii="Times New Roman" w:hAnsi="Times New Roman"/>
        </w:rPr>
        <w:t>是矩阵</w:t>
      </w:r>
      <w:r w:rsidR="00CD7396" w:rsidRPr="00E03D28">
        <w:rPr>
          <w:rFonts w:ascii="Times New Roman" w:hAnsi="Times New Roman" w:hint="eastAsia"/>
          <w:b/>
        </w:rPr>
        <w:t>A</w:t>
      </w:r>
      <w:r w:rsidRPr="00CA1E2A">
        <w:rPr>
          <w:rFonts w:ascii="Times New Roman" w:hAnsi="Times New Roman"/>
        </w:rPr>
        <w:t>的列向量。表</w:t>
      </w:r>
      <w:r w:rsidR="00627B75">
        <w:rPr>
          <w:rFonts w:ascii="Times New Roman" w:hAnsi="Times New Roman" w:hint="eastAsia"/>
        </w:rPr>
        <w:t>1</w:t>
      </w:r>
      <w:r w:rsidRPr="00CA1E2A">
        <w:rPr>
          <w:rFonts w:ascii="Times New Roman" w:hAnsi="Times New Roman"/>
        </w:rPr>
        <w:t>.2</w:t>
      </w:r>
      <w:r w:rsidRPr="00CA1E2A">
        <w:rPr>
          <w:rFonts w:ascii="Times New Roman" w:hAnsi="Times New Roman"/>
        </w:rPr>
        <w:t>中的第</w:t>
      </w:r>
      <w:r w:rsidRPr="00CA1E2A">
        <w:rPr>
          <w:rFonts w:ascii="Times New Roman" w:hAnsi="Times New Roman"/>
        </w:rPr>
        <w:t>9</w:t>
      </w:r>
      <w:r w:rsidRPr="00CA1E2A">
        <w:rPr>
          <w:rFonts w:ascii="Times New Roman" w:hAnsi="Times New Roman"/>
        </w:rPr>
        <w:t>个操作符，也就是阶乘，可以用如下形式来定义（注意</w:t>
      </w:r>
      <w:r w:rsidRPr="00CA1E2A">
        <w:rPr>
          <w:rFonts w:ascii="Times New Roman" w:hAnsi="Times New Roman"/>
        </w:rPr>
        <w:t>0</w:t>
      </w:r>
      <w:r w:rsidR="00E03D28">
        <w:rPr>
          <w:rFonts w:ascii="Times New Roman" w:hAnsi="Times New Roman" w:hint="eastAsia"/>
        </w:rPr>
        <w:t>！＝</w:t>
      </w:r>
      <w:r w:rsidRPr="00CA1E2A">
        <w:rPr>
          <w:rFonts w:ascii="Times New Roman" w:hAnsi="Times New Roman"/>
        </w:rPr>
        <w:t>1</w:t>
      </w:r>
      <w:r w:rsidRPr="00CA1E2A">
        <w:rPr>
          <w:rFonts w:ascii="Times New Roman" w:hAnsi="Times New Roman"/>
        </w:rPr>
        <w:t>）：</w:t>
      </w:r>
    </w:p>
    <w:p w:rsidR="00E03D28" w:rsidRPr="00CA1E2A" w:rsidRDefault="00E03D28" w:rsidP="0011605E">
      <w:pPr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n!</w:t>
      </w:r>
      <w:r>
        <w:rPr>
          <w:rFonts w:ascii="Times New Roman" w:hAnsi="Times New Roman" w:hint="eastAsia"/>
        </w:rPr>
        <w:t>＝</w:t>
      </w:r>
      <w:r w:rsidRPr="00CA1E2A">
        <w:rPr>
          <w:rFonts w:ascii="Times New Roman" w:hAnsi="Times New Roman"/>
        </w:rPr>
        <w:t>n</w:t>
      </w:r>
      <w:r>
        <w:rPr>
          <w:rFonts w:ascii="Times New Roman" w:hAnsi="Times New Roman" w:hint="eastAsia"/>
        </w:rPr>
        <w:t>（</w:t>
      </w:r>
      <w:r w:rsidRPr="00CA1E2A">
        <w:rPr>
          <w:rFonts w:ascii="Times New Roman" w:hAnsi="Times New Roman"/>
        </w:rPr>
        <w:t>n</w:t>
      </w:r>
      <w:r>
        <w:rPr>
          <w:rFonts w:ascii="Times New Roman" w:hAnsi="Times New Roman" w:hint="eastAsia"/>
        </w:rPr>
        <w:t>－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）（</w:t>
      </w:r>
      <w:r>
        <w:rPr>
          <w:rFonts w:ascii="Times New Roman" w:hAnsi="Times New Roman" w:hint="eastAsia"/>
        </w:rPr>
        <w:t>n</w:t>
      </w:r>
      <w:r>
        <w:rPr>
          <w:rFonts w:ascii="Times New Roman" w:hAnsi="Times New Roman" w:hint="eastAsia"/>
        </w:rPr>
        <w:t>－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）……</w:t>
      </w:r>
      <w:r w:rsidRPr="00CA1E2A"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·</w:t>
      </w:r>
      <w:r w:rsidRPr="00CA1E2A"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·</w:t>
      </w:r>
      <w:r w:rsidRPr="00CA1E2A"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 xml:space="preserve">      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1.4</w:t>
      </w:r>
      <w:r>
        <w:rPr>
          <w:rFonts w:ascii="Times New Roman" w:hAnsi="Times New Roman" w:hint="eastAsia"/>
        </w:rPr>
        <w:t>）</w:t>
      </w:r>
    </w:p>
    <w:p w:rsidR="00CA1E2A" w:rsidRDefault="00CA1E2A" w:rsidP="00E03D28">
      <w:pPr>
        <w:ind w:firstLine="420"/>
        <w:rPr>
          <w:rFonts w:ascii="Times New Roman" w:hAnsi="Times New Roman"/>
        </w:rPr>
      </w:pPr>
      <w:r w:rsidRPr="00CA1E2A">
        <w:rPr>
          <w:rFonts w:ascii="Times New Roman" w:hAnsi="Times New Roman"/>
        </w:rPr>
        <w:t>第</w:t>
      </w:r>
      <w:r w:rsidRPr="00CA1E2A">
        <w:rPr>
          <w:rFonts w:ascii="Times New Roman" w:hAnsi="Times New Roman"/>
        </w:rPr>
        <w:t>10</w:t>
      </w:r>
      <w:r w:rsidRPr="00CA1E2A">
        <w:rPr>
          <w:rFonts w:ascii="Times New Roman" w:hAnsi="Times New Roman"/>
        </w:rPr>
        <w:t>个操作符，也就是二项式因子</w:t>
      </w:r>
      <w:r w:rsidR="00E03D28">
        <w:rPr>
          <w:rFonts w:ascii="Times New Roman" w:hAnsi="Times New Roman" w:hint="eastAsia"/>
        </w:rPr>
        <w:t>，</w:t>
      </w:r>
      <w:r w:rsidRPr="00CA1E2A">
        <w:rPr>
          <w:rFonts w:ascii="Times New Roman" w:hAnsi="Times New Roman"/>
        </w:rPr>
        <w:t>可以用式</w:t>
      </w:r>
      <w:r w:rsidR="00E03D28">
        <w:rPr>
          <w:rFonts w:ascii="Times New Roman" w:hAnsi="Times New Roman" w:hint="eastAsia"/>
        </w:rPr>
        <w:t>（</w:t>
      </w:r>
      <w:r w:rsidRPr="00CA1E2A">
        <w:rPr>
          <w:rFonts w:ascii="Times New Roman" w:hAnsi="Times New Roman"/>
        </w:rPr>
        <w:t>1</w:t>
      </w:r>
      <w:r w:rsidR="00E03D28">
        <w:rPr>
          <w:rFonts w:ascii="Times New Roman" w:hAnsi="Times New Roman" w:hint="eastAsia"/>
        </w:rPr>
        <w:t>.5</w:t>
      </w:r>
      <w:r w:rsidR="00E03D28">
        <w:rPr>
          <w:rFonts w:ascii="Times New Roman" w:hAnsi="Times New Roman" w:hint="eastAsia"/>
        </w:rPr>
        <w:t>）</w:t>
      </w:r>
      <w:r w:rsidRPr="00CA1E2A">
        <w:rPr>
          <w:rFonts w:ascii="Times New Roman" w:hAnsi="Times New Roman"/>
        </w:rPr>
        <w:t>的形式来定义：</w:t>
      </w:r>
    </w:p>
    <w:p w:rsidR="003A6369" w:rsidRDefault="00B405F5" w:rsidP="00E03D28">
      <w:pPr>
        <w:ind w:firstLine="420"/>
        <w:rPr>
          <w:rFonts w:ascii="Times New Roman" w:hAnsi="Times New Roman" w:hint="eastAsia"/>
        </w:rPr>
      </w:pP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 w:hint="eastAsia"/>
                    </w:rPr>
                    <m:t>n</m:t>
                  </m:r>
                </m:num>
                <m:den>
                  <m:r>
                    <w:rPr>
                      <w:rFonts w:ascii="Cambria Math" w:hAnsi="Cambria Math" w:hint="eastAsia"/>
                    </w:rPr>
                    <m:t>k</m:t>
                  </m:r>
                </m:den>
              </m:f>
            </m:e>
          </m:d>
          <m:r>
            <w:rPr>
              <w:rFonts w:ascii="Cambria Math" w:hAnsi="Cambria Math" w:hint="eastAsia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 w:hint="eastAsia"/>
                </w:rPr>
                <m:t>n</m:t>
              </m:r>
              <m:r>
                <w:rPr>
                  <w:rFonts w:ascii="Cambria Math" w:hAnsi="Cambria Math"/>
                </w:rPr>
                <m:t>!</m:t>
              </m:r>
            </m:num>
            <m:den>
              <m: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:rsidR="00D96115" w:rsidRPr="00D96115" w:rsidRDefault="000510DB" w:rsidP="00E03D28">
      <w:pPr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 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1.5</w:t>
      </w:r>
      <w:r>
        <w:rPr>
          <w:rFonts w:ascii="Times New Roman" w:hAnsi="Times New Roman" w:hint="eastAsia"/>
        </w:rPr>
        <w:t>）</w:t>
      </w:r>
    </w:p>
    <w:p w:rsidR="00D96115" w:rsidRPr="00F435E8" w:rsidRDefault="00D96115" w:rsidP="00F435E8">
      <w:pPr>
        <w:jc w:val="center"/>
        <w:rPr>
          <w:rFonts w:ascii="Times New Roman" w:hAnsi="Times New Roman"/>
          <w:b/>
        </w:rPr>
      </w:pPr>
      <w:r w:rsidRPr="00F435E8">
        <w:rPr>
          <w:rFonts w:ascii="Times New Roman" w:hAnsi="Times New Roman" w:hint="eastAsia"/>
          <w:b/>
        </w:rPr>
        <w:t>表</w:t>
      </w:r>
      <w:r w:rsidRPr="00F435E8">
        <w:rPr>
          <w:rFonts w:ascii="Times New Roman" w:hAnsi="Times New Roman" w:hint="eastAsia"/>
          <w:b/>
        </w:rPr>
        <w:t xml:space="preserve">1.2 </w:t>
      </w:r>
      <w:r w:rsidRPr="00F435E8">
        <w:rPr>
          <w:rFonts w:ascii="Times New Roman" w:hAnsi="Times New Roman" w:hint="eastAsia"/>
          <w:b/>
        </w:rPr>
        <w:t>一部分数学操作符的表示形式</w:t>
      </w:r>
    </w:p>
    <w:tbl>
      <w:tblPr>
        <w:tblStyle w:val="-1"/>
        <w:tblW w:w="0" w:type="auto"/>
        <w:jc w:val="center"/>
        <w:tblBorders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1101"/>
        <w:gridCol w:w="2409"/>
      </w:tblGrid>
      <w:tr w:rsidR="00D96115" w:rsidTr="003A6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D96115" w:rsidRDefault="00D96115" w:rsidP="003A6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操作符</w:t>
            </w:r>
          </w:p>
        </w:tc>
        <w:tc>
          <w:tcPr>
            <w:tcW w:w="2409" w:type="dxa"/>
            <w:vAlign w:val="center"/>
          </w:tcPr>
          <w:p w:rsidR="00D96115" w:rsidRDefault="00D96115" w:rsidP="003A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说明</w:t>
            </w:r>
          </w:p>
        </w:tc>
      </w:tr>
      <w:tr w:rsidR="00D96115" w:rsidTr="003A6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96115" w:rsidRDefault="00D96115" w:rsidP="003A6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·</w:t>
            </w: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96115" w:rsidRDefault="00D96115" w:rsidP="003A6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点乘</w:t>
            </w:r>
          </w:p>
        </w:tc>
      </w:tr>
      <w:tr w:rsidR="00D96115" w:rsidTr="003A63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D96115" w:rsidRDefault="00D96115" w:rsidP="003A6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×</w:t>
            </w:r>
          </w:p>
        </w:tc>
        <w:tc>
          <w:tcPr>
            <w:tcW w:w="2409" w:type="dxa"/>
            <w:vAlign w:val="center"/>
          </w:tcPr>
          <w:p w:rsidR="00D96115" w:rsidRDefault="00D96115" w:rsidP="003A6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叉乘</w:t>
            </w:r>
          </w:p>
        </w:tc>
      </w:tr>
      <w:tr w:rsidR="00D96115" w:rsidTr="003A6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96115" w:rsidRPr="0011605E" w:rsidRDefault="00D96115" w:rsidP="003A6369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1605E">
              <w:rPr>
                <w:rStyle w:val="a6"/>
                <w:rFonts w:hint="eastAsia"/>
              </w:rPr>
              <w:t>v</w:t>
            </w:r>
            <w:r>
              <w:rPr>
                <w:rFonts w:ascii="Times New Roman" w:hAnsi="Times New Roman" w:hint="eastAsia"/>
                <w:vertAlign w:val="superscript"/>
              </w:rPr>
              <w:t>T</w:t>
            </w: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96115" w:rsidRDefault="00D96115" w:rsidP="003A6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向量</w:t>
            </w:r>
            <w:r w:rsidRPr="0011605E">
              <w:rPr>
                <w:rFonts w:ascii="Times New Roman" w:hAnsi="Times New Roman" w:hint="eastAsia"/>
                <w:b/>
              </w:rPr>
              <w:t>v</w:t>
            </w:r>
            <w:r>
              <w:rPr>
                <w:rFonts w:ascii="Times New Roman" w:hAnsi="Times New Roman" w:hint="eastAsia"/>
              </w:rPr>
              <w:t>的转置</w:t>
            </w:r>
          </w:p>
        </w:tc>
      </w:tr>
      <w:tr w:rsidR="00D96115" w:rsidTr="003A63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D96115" w:rsidRPr="00434E2C" w:rsidRDefault="00434E2C" w:rsidP="003A6369">
            <w:pPr>
              <w:jc w:val="center"/>
              <w:rPr>
                <w:rFonts w:ascii="Times New Roman" w:hAnsi="Times New Roman" w:hint="eastAsia"/>
                <w:b w:val="0"/>
              </w:rPr>
            </w:pPr>
            <w:r w:rsidRPr="00434E2C">
              <w:rPr>
                <w:rFonts w:ascii="Cambria Math" w:hAnsi="Cambria Math" w:cs="Cambria Math"/>
                <w:b w:val="0"/>
              </w:rPr>
              <w:t>⊗</w:t>
            </w:r>
          </w:p>
        </w:tc>
        <w:tc>
          <w:tcPr>
            <w:tcW w:w="2409" w:type="dxa"/>
            <w:vAlign w:val="center"/>
          </w:tcPr>
          <w:p w:rsidR="00D96115" w:rsidRDefault="00D96115" w:rsidP="003A6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分段向量相乘</w:t>
            </w:r>
          </w:p>
        </w:tc>
      </w:tr>
      <w:tr w:rsidR="00D96115" w:rsidTr="003A6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96115" w:rsidRPr="003A6369" w:rsidRDefault="003A6369" w:rsidP="003A6369">
            <w:pPr>
              <w:jc w:val="center"/>
              <w:rPr>
                <w:rFonts w:ascii="Times New Roman" w:hAnsi="Times New Roman"/>
                <w:b w:val="0"/>
              </w:rPr>
            </w:pPr>
            <w:r w:rsidRPr="003A6369">
              <w:rPr>
                <w:rFonts w:ascii="宋体" w:hAnsi="宋体" w:hint="eastAsia"/>
                <w:b w:val="0"/>
              </w:rPr>
              <w:t>⊥</w:t>
            </w: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96115" w:rsidRDefault="00D96115" w:rsidP="003A6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一元垂直点乘操作符</w:t>
            </w:r>
          </w:p>
        </w:tc>
      </w:tr>
      <w:tr w:rsidR="00D96115" w:rsidTr="003A63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D96115" w:rsidRDefault="003A6369" w:rsidP="003A6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|</w:t>
            </w:r>
            <w:r>
              <w:rPr>
                <w:rFonts w:ascii="Times New Roman" w:hAnsi="Times New Roman" w:hint="eastAsia"/>
              </w:rPr>
              <w:t>·</w:t>
            </w:r>
            <w:r>
              <w:rPr>
                <w:rFonts w:ascii="Times New Roman" w:hAnsi="Times New Roman" w:hint="eastAsia"/>
              </w:rPr>
              <w:t>|</w:t>
            </w:r>
          </w:p>
        </w:tc>
        <w:tc>
          <w:tcPr>
            <w:tcW w:w="2409" w:type="dxa"/>
            <w:vAlign w:val="center"/>
          </w:tcPr>
          <w:p w:rsidR="00D96115" w:rsidRDefault="003A6369" w:rsidP="003A6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矩阵的行列式</w:t>
            </w:r>
          </w:p>
        </w:tc>
      </w:tr>
      <w:tr w:rsidR="00D96115" w:rsidTr="003A6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96115" w:rsidRDefault="003A6369" w:rsidP="003A6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|</w:t>
            </w:r>
            <w:r>
              <w:rPr>
                <w:rFonts w:ascii="Times New Roman" w:hAnsi="Times New Roman" w:hint="eastAsia"/>
              </w:rPr>
              <w:t>·</w:t>
            </w:r>
            <w:r>
              <w:rPr>
                <w:rFonts w:ascii="Times New Roman" w:hAnsi="Times New Roman" w:hint="eastAsia"/>
              </w:rPr>
              <w:t>|</w:t>
            </w: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96115" w:rsidRDefault="003A6369" w:rsidP="003A6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标量的绝对值</w:t>
            </w:r>
          </w:p>
        </w:tc>
      </w:tr>
      <w:tr w:rsidR="003A6369" w:rsidTr="003A63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3A6369" w:rsidRDefault="003A6369" w:rsidP="003A6369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|</w:t>
            </w:r>
            <w:r>
              <w:rPr>
                <w:rFonts w:ascii="Times New Roman" w:hAnsi="Times New Roman" w:hint="eastAsia"/>
              </w:rPr>
              <w:t>|</w:t>
            </w:r>
            <w:r>
              <w:rPr>
                <w:rFonts w:ascii="Times New Roman" w:hAnsi="Times New Roman" w:hint="eastAsia"/>
              </w:rPr>
              <w:t>·</w:t>
            </w:r>
            <w:r>
              <w:rPr>
                <w:rFonts w:ascii="Times New Roman" w:hAnsi="Times New Roman" w:hint="eastAsia"/>
              </w:rPr>
              <w:t>|</w:t>
            </w:r>
            <w:r>
              <w:rPr>
                <w:rFonts w:ascii="Times New Roman" w:hAnsi="Times New Roman" w:hint="eastAsia"/>
              </w:rPr>
              <w:t>|</w:t>
            </w:r>
          </w:p>
        </w:tc>
        <w:tc>
          <w:tcPr>
            <w:tcW w:w="2409" w:type="dxa"/>
            <w:vAlign w:val="center"/>
          </w:tcPr>
          <w:p w:rsidR="003A6369" w:rsidRDefault="003A6369" w:rsidP="003A6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变量长度（或者范数）</w:t>
            </w:r>
          </w:p>
        </w:tc>
      </w:tr>
      <w:tr w:rsidR="003A6369" w:rsidTr="003A6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3A6369" w:rsidRPr="003A6369" w:rsidRDefault="003A6369" w:rsidP="003A6369">
            <w:pPr>
              <w:jc w:val="center"/>
              <w:rPr>
                <w:rFonts w:ascii="Times New Roman" w:hAnsi="Times New Roman" w:hint="eastAsia"/>
                <w:b w:val="0"/>
              </w:rPr>
            </w:pPr>
            <w:r w:rsidRPr="003A6369">
              <w:rPr>
                <w:rFonts w:ascii="Times New Roman" w:hAnsi="Times New Roman"/>
                <w:b w:val="0"/>
              </w:rPr>
              <w:t>n</w:t>
            </w:r>
            <w:r w:rsidRPr="003A6369">
              <w:rPr>
                <w:rFonts w:ascii="Times New Roman" w:hAnsi="Times New Roman" w:hint="eastAsia"/>
                <w:b w:val="0"/>
              </w:rPr>
              <w:t>！</w:t>
            </w:r>
          </w:p>
        </w:tc>
        <w:tc>
          <w:tcPr>
            <w:tcW w:w="2409" w:type="dxa"/>
            <w:vAlign w:val="center"/>
          </w:tcPr>
          <w:p w:rsidR="003A6369" w:rsidRDefault="003A6369" w:rsidP="003A6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阶乘</w:t>
            </w:r>
          </w:p>
        </w:tc>
      </w:tr>
      <w:tr w:rsidR="003A6369" w:rsidTr="003A63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3A6369" w:rsidRPr="003A6369" w:rsidRDefault="003A6369" w:rsidP="003A6369">
            <w:pPr>
              <w:jc w:val="center"/>
              <w:rPr>
                <w:rFonts w:ascii="Times New Roman" w:hAnsi="Times New Roman"/>
                <w:b w:val="0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b w:val="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 w:val="0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409" w:type="dxa"/>
            <w:vAlign w:val="center"/>
          </w:tcPr>
          <w:p w:rsidR="003A6369" w:rsidRDefault="003A6369" w:rsidP="003A6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二项式因子</w:t>
            </w:r>
          </w:p>
        </w:tc>
      </w:tr>
    </w:tbl>
    <w:p w:rsidR="00AD4163" w:rsidRDefault="00D453BB" w:rsidP="00AD4163">
      <w:pPr>
        <w:ind w:firstLine="420"/>
        <w:rPr>
          <w:rFonts w:ascii="Times New Roman" w:hAnsi="Times New Roman"/>
        </w:rPr>
      </w:pPr>
      <w:r w:rsidRPr="00D453BB">
        <w:rPr>
          <w:rFonts w:ascii="Times New Roman" w:hAnsi="Times New Roman" w:hint="eastAsia"/>
        </w:rPr>
        <w:t>此外，可以称平面</w:t>
      </w:r>
      <w:r w:rsidRPr="00D453BB">
        <w:rPr>
          <w:rFonts w:ascii="Times New Roman" w:hAnsi="Times New Roman" w:hint="eastAsia"/>
        </w:rPr>
        <w:t>x</w:t>
      </w:r>
      <w:r w:rsidR="00AD4163">
        <w:rPr>
          <w:rFonts w:ascii="Times New Roman" w:hAnsi="Times New Roman" w:hint="eastAsia"/>
        </w:rPr>
        <w:t>＝</w:t>
      </w:r>
      <w:r w:rsidRPr="00D453BB">
        <w:rPr>
          <w:rFonts w:ascii="Times New Roman" w:hAnsi="Times New Roman" w:hint="eastAsia"/>
        </w:rPr>
        <w:t>0</w:t>
      </w:r>
      <w:r w:rsidRPr="00D453BB">
        <w:rPr>
          <w:rFonts w:ascii="Times New Roman" w:hAnsi="Times New Roman" w:hint="eastAsia"/>
        </w:rPr>
        <w:t>、</w:t>
      </w:r>
      <w:r w:rsidRPr="00D453BB">
        <w:rPr>
          <w:rFonts w:ascii="Times New Roman" w:hAnsi="Times New Roman" w:hint="eastAsia"/>
        </w:rPr>
        <w:t>y</w:t>
      </w:r>
      <w:r w:rsidR="00AD4163">
        <w:rPr>
          <w:rFonts w:ascii="Times New Roman" w:hAnsi="Times New Roman" w:hint="eastAsia"/>
        </w:rPr>
        <w:t>＝</w:t>
      </w:r>
      <w:r w:rsidRPr="00D453BB">
        <w:rPr>
          <w:rFonts w:ascii="Times New Roman" w:hAnsi="Times New Roman" w:hint="eastAsia"/>
        </w:rPr>
        <w:t>0</w:t>
      </w:r>
      <w:r w:rsidRPr="00D453BB">
        <w:rPr>
          <w:rFonts w:ascii="Times New Roman" w:hAnsi="Times New Roman" w:hint="eastAsia"/>
        </w:rPr>
        <w:t>、</w:t>
      </w:r>
      <w:r w:rsidRPr="00D453BB">
        <w:rPr>
          <w:rFonts w:ascii="Times New Roman" w:hAnsi="Times New Roman" w:hint="eastAsia"/>
        </w:rPr>
        <w:t>z</w:t>
      </w:r>
      <w:r w:rsidR="00AD4163">
        <w:rPr>
          <w:rFonts w:ascii="Times New Roman" w:hAnsi="Times New Roman" w:hint="eastAsia"/>
        </w:rPr>
        <w:t>＝</w:t>
      </w:r>
      <w:r w:rsidR="00AD4163">
        <w:rPr>
          <w:rFonts w:ascii="Times New Roman" w:hAnsi="Times New Roman" w:hint="eastAsia"/>
        </w:rPr>
        <w:t>0</w:t>
      </w:r>
      <w:r w:rsidRPr="00D453BB">
        <w:rPr>
          <w:rFonts w:ascii="Times New Roman" w:hAnsi="Times New Roman" w:hint="eastAsia"/>
        </w:rPr>
        <w:t>为坐标平面</w:t>
      </w:r>
      <w:r w:rsidR="00AD4163">
        <w:rPr>
          <w:rFonts w:ascii="Times New Roman" w:hAnsi="Times New Roman" w:hint="eastAsia"/>
        </w:rPr>
        <w:t>（</w:t>
      </w:r>
      <w:r w:rsidRPr="00D453BB">
        <w:rPr>
          <w:rFonts w:ascii="Times New Roman" w:hAnsi="Times New Roman" w:hint="eastAsia"/>
        </w:rPr>
        <w:t>Coo</w:t>
      </w:r>
      <w:r w:rsidR="00AD4163">
        <w:rPr>
          <w:rFonts w:ascii="Times New Roman" w:hAnsi="Times New Roman" w:hint="eastAsia"/>
        </w:rPr>
        <w:t>rdi</w:t>
      </w:r>
      <w:r w:rsidRPr="00D453BB">
        <w:rPr>
          <w:rFonts w:ascii="Times New Roman" w:hAnsi="Times New Roman" w:hint="eastAsia"/>
        </w:rPr>
        <w:t xml:space="preserve">nate </w:t>
      </w:r>
      <w:r w:rsidR="00AD4163">
        <w:rPr>
          <w:rFonts w:ascii="Times New Roman" w:hAnsi="Times New Roman" w:hint="eastAsia"/>
        </w:rPr>
        <w:t>Planes</w:t>
      </w:r>
      <w:r w:rsidR="00AD4163">
        <w:rPr>
          <w:rFonts w:ascii="Times New Roman" w:hAnsi="Times New Roman" w:hint="eastAsia"/>
        </w:rPr>
        <w:t>）</w:t>
      </w:r>
      <w:r w:rsidRPr="00D453BB">
        <w:rPr>
          <w:rFonts w:ascii="Times New Roman" w:hAnsi="Times New Roman" w:hint="eastAsia"/>
        </w:rPr>
        <w:t>或者轴对齐平面</w:t>
      </w:r>
      <w:r w:rsidR="00AD4163">
        <w:rPr>
          <w:rFonts w:ascii="Times New Roman" w:hAnsi="Times New Roman" w:hint="eastAsia"/>
        </w:rPr>
        <w:t>（</w:t>
      </w:r>
      <w:r w:rsidRPr="00D453BB">
        <w:rPr>
          <w:rFonts w:ascii="Times New Roman" w:hAnsi="Times New Roman" w:hint="eastAsia"/>
        </w:rPr>
        <w:t>Axis-a</w:t>
      </w:r>
      <w:r w:rsidR="00AD4163">
        <w:rPr>
          <w:rFonts w:ascii="Times New Roman" w:hAnsi="Times New Roman" w:hint="eastAsia"/>
        </w:rPr>
        <w:t>l</w:t>
      </w:r>
      <w:r w:rsidRPr="00D453BB">
        <w:rPr>
          <w:rFonts w:ascii="Times New Roman" w:hAnsi="Times New Roman" w:hint="eastAsia"/>
        </w:rPr>
        <w:t>igned</w:t>
      </w:r>
      <w:r w:rsidR="00AD4163">
        <w:rPr>
          <w:rFonts w:ascii="Times New Roman" w:hAnsi="Times New Roman" w:hint="eastAsia"/>
        </w:rPr>
        <w:t xml:space="preserve"> </w:t>
      </w:r>
      <w:r w:rsidRPr="00D453BB">
        <w:rPr>
          <w:rFonts w:ascii="Times New Roman" w:hAnsi="Times New Roman" w:hint="eastAsia"/>
        </w:rPr>
        <w:t>Planes</w:t>
      </w:r>
      <w:r w:rsidR="00AD4163">
        <w:rPr>
          <w:rFonts w:ascii="Times New Roman" w:hAnsi="Times New Roman" w:hint="eastAsia"/>
        </w:rPr>
        <w:t>），</w:t>
      </w:r>
      <w:r w:rsidRPr="00D453BB">
        <w:rPr>
          <w:rFonts w:ascii="Times New Roman" w:hAnsi="Times New Roman" w:hint="eastAsia"/>
        </w:rPr>
        <w:t>这组轴通常也称为标准基</w:t>
      </w:r>
      <w:r w:rsidR="00AD4163">
        <w:rPr>
          <w:rFonts w:ascii="Times New Roman" w:hAnsi="Times New Roman" w:hint="eastAsia"/>
        </w:rPr>
        <w:t>（</w:t>
      </w:r>
      <w:r w:rsidRPr="00D453BB">
        <w:rPr>
          <w:rFonts w:ascii="Times New Roman" w:hAnsi="Times New Roman" w:hint="eastAsia"/>
        </w:rPr>
        <w:t>Standard Basis</w:t>
      </w:r>
      <w:r w:rsidR="00AD4163">
        <w:rPr>
          <w:rFonts w:ascii="Times New Roman" w:hAnsi="Times New Roman" w:hint="eastAsia"/>
        </w:rPr>
        <w:t>）</w:t>
      </w:r>
      <w:r w:rsidRPr="00D453BB">
        <w:rPr>
          <w:rFonts w:ascii="Times New Roman" w:hAnsi="Times New Roman" w:hint="eastAsia"/>
        </w:rPr>
        <w:t>。如果没有特别注明，一般使用标准正交基（包括两个相互垂直的单位向量，具体参见附录</w:t>
      </w:r>
      <w:r w:rsidRPr="00D453BB">
        <w:rPr>
          <w:rFonts w:ascii="Times New Roman" w:hAnsi="Times New Roman" w:hint="eastAsia"/>
        </w:rPr>
        <w:t>A.3.1</w:t>
      </w:r>
      <w:r w:rsidRPr="00D453BB">
        <w:rPr>
          <w:rFonts w:ascii="Times New Roman" w:hAnsi="Times New Roman" w:hint="eastAsia"/>
        </w:rPr>
        <w:t>节）。</w:t>
      </w:r>
    </w:p>
    <w:p w:rsidR="00AD4163" w:rsidRDefault="00D453BB" w:rsidP="00AD4163">
      <w:pPr>
        <w:ind w:firstLine="420"/>
        <w:rPr>
          <w:rFonts w:ascii="Times New Roman" w:hAnsi="Times New Roman"/>
        </w:rPr>
      </w:pPr>
      <w:r w:rsidRPr="00D453BB">
        <w:rPr>
          <w:rFonts w:ascii="Times New Roman" w:hAnsi="Times New Roman" w:hint="eastAsia"/>
        </w:rPr>
        <w:t>符号</w:t>
      </w:r>
      <w:r w:rsidR="00AD4163">
        <w:rPr>
          <w:rFonts w:ascii="Times New Roman" w:hAnsi="Times New Roman" w:hint="eastAsia"/>
        </w:rPr>
        <w:t>［</w:t>
      </w:r>
      <w:r w:rsidRPr="00D453BB">
        <w:rPr>
          <w:rFonts w:ascii="Times New Roman" w:hAnsi="Times New Roman" w:hint="eastAsia"/>
        </w:rPr>
        <w:t>a</w:t>
      </w:r>
      <w:r w:rsidRPr="00D453BB">
        <w:rPr>
          <w:rFonts w:ascii="Times New Roman" w:hAnsi="Times New Roman" w:hint="eastAsia"/>
        </w:rPr>
        <w:t>，</w:t>
      </w:r>
      <w:r w:rsidRPr="00D453BB">
        <w:rPr>
          <w:rFonts w:ascii="Times New Roman" w:hAnsi="Times New Roman" w:hint="eastAsia"/>
        </w:rPr>
        <w:t>b</w:t>
      </w:r>
      <w:r w:rsidR="00AD4163">
        <w:rPr>
          <w:rFonts w:ascii="Times New Roman" w:hAnsi="Times New Roman" w:hint="eastAsia"/>
        </w:rPr>
        <w:t>］</w:t>
      </w:r>
      <w:r w:rsidRPr="00D453BB">
        <w:rPr>
          <w:rFonts w:ascii="Times New Roman" w:hAnsi="Times New Roman" w:hint="eastAsia"/>
        </w:rPr>
        <w:t>表示所有位于</w:t>
      </w:r>
      <w:r w:rsidRPr="00D453BB">
        <w:rPr>
          <w:rFonts w:ascii="Times New Roman" w:hAnsi="Times New Roman" w:hint="eastAsia"/>
        </w:rPr>
        <w:t>a</w:t>
      </w:r>
      <w:r w:rsidRPr="00D453BB">
        <w:rPr>
          <w:rFonts w:ascii="Times New Roman" w:hAnsi="Times New Roman" w:hint="eastAsia"/>
        </w:rPr>
        <w:t>和</w:t>
      </w:r>
      <w:r w:rsidRPr="00D453BB">
        <w:rPr>
          <w:rFonts w:ascii="Times New Roman" w:hAnsi="Times New Roman" w:hint="eastAsia"/>
        </w:rPr>
        <w:t>b</w:t>
      </w:r>
      <w:r w:rsidRPr="00D453BB">
        <w:rPr>
          <w:rFonts w:ascii="Times New Roman" w:hAnsi="Times New Roman" w:hint="eastAsia"/>
        </w:rPr>
        <w:t>之间的数，其中包含</w:t>
      </w:r>
      <w:r w:rsidRPr="00D453BB">
        <w:rPr>
          <w:rFonts w:ascii="Times New Roman" w:hAnsi="Times New Roman" w:hint="eastAsia"/>
        </w:rPr>
        <w:t>a</w:t>
      </w:r>
      <w:r w:rsidRPr="00D453BB">
        <w:rPr>
          <w:rFonts w:ascii="Times New Roman" w:hAnsi="Times New Roman" w:hint="eastAsia"/>
        </w:rPr>
        <w:t>和</w:t>
      </w:r>
      <w:r w:rsidRPr="00D453BB">
        <w:rPr>
          <w:rFonts w:ascii="Times New Roman" w:hAnsi="Times New Roman" w:hint="eastAsia"/>
        </w:rPr>
        <w:t>b</w:t>
      </w:r>
      <w:r w:rsidRPr="00D453BB">
        <w:rPr>
          <w:rFonts w:ascii="Times New Roman" w:hAnsi="Times New Roman" w:hint="eastAsia"/>
        </w:rPr>
        <w:t>。如果希望所有的数处于</w:t>
      </w:r>
      <w:r w:rsidRPr="00D453BB">
        <w:rPr>
          <w:rFonts w:ascii="Times New Roman" w:hAnsi="Times New Roman" w:hint="eastAsia"/>
        </w:rPr>
        <w:lastRenderedPageBreak/>
        <w:t>a</w:t>
      </w:r>
      <w:r w:rsidRPr="00D453BB">
        <w:rPr>
          <w:rFonts w:ascii="Times New Roman" w:hAnsi="Times New Roman" w:hint="eastAsia"/>
        </w:rPr>
        <w:t>和</w:t>
      </w:r>
      <w:r w:rsidRPr="00D453BB">
        <w:rPr>
          <w:rFonts w:ascii="Times New Roman" w:hAnsi="Times New Roman" w:hint="eastAsia"/>
        </w:rPr>
        <w:t>b</w:t>
      </w:r>
      <w:r w:rsidRPr="00D453BB">
        <w:rPr>
          <w:rFonts w:ascii="Times New Roman" w:hAnsi="Times New Roman" w:hint="eastAsia"/>
        </w:rPr>
        <w:t>之间，但不包含</w:t>
      </w:r>
      <w:r w:rsidRPr="00D453BB">
        <w:rPr>
          <w:rFonts w:ascii="Times New Roman" w:hAnsi="Times New Roman" w:hint="eastAsia"/>
        </w:rPr>
        <w:t>a</w:t>
      </w:r>
      <w:r w:rsidRPr="00D453BB">
        <w:rPr>
          <w:rFonts w:ascii="Times New Roman" w:hAnsi="Times New Roman" w:hint="eastAsia"/>
        </w:rPr>
        <w:t>和</w:t>
      </w:r>
      <w:r w:rsidRPr="00D453BB">
        <w:rPr>
          <w:rFonts w:ascii="Times New Roman" w:hAnsi="Times New Roman" w:hint="eastAsia"/>
        </w:rPr>
        <w:t>b</w:t>
      </w:r>
      <w:r w:rsidRPr="00D453BB">
        <w:rPr>
          <w:rFonts w:ascii="Times New Roman" w:hAnsi="Times New Roman" w:hint="eastAsia"/>
        </w:rPr>
        <w:t>那么就可以写成（</w:t>
      </w:r>
      <w:r w:rsidRPr="00D453BB">
        <w:rPr>
          <w:rFonts w:ascii="Times New Roman" w:hAnsi="Times New Roman" w:hint="eastAsia"/>
        </w:rPr>
        <w:t>a</w:t>
      </w:r>
      <w:r w:rsidR="00AD4163">
        <w:rPr>
          <w:rFonts w:ascii="Times New Roman" w:hAnsi="Times New Roman" w:hint="eastAsia"/>
        </w:rPr>
        <w:t>，</w:t>
      </w:r>
      <w:r w:rsidRPr="00D453BB">
        <w:rPr>
          <w:rFonts w:ascii="Times New Roman" w:hAnsi="Times New Roman" w:hint="eastAsia"/>
        </w:rPr>
        <w:t>b</w:t>
      </w:r>
      <w:r w:rsidRPr="00D453BB">
        <w:rPr>
          <w:rFonts w:ascii="Times New Roman" w:hAnsi="Times New Roman" w:hint="eastAsia"/>
        </w:rPr>
        <w:t>）。此外，也可以将这两种表示结合起来使用，例如，</w:t>
      </w:r>
      <w:r w:rsidR="00AD4163">
        <w:rPr>
          <w:rFonts w:ascii="Times New Roman" w:hAnsi="Times New Roman" w:hint="eastAsia"/>
        </w:rPr>
        <w:t>［</w:t>
      </w:r>
      <w:r w:rsidRPr="00D453BB">
        <w:rPr>
          <w:rFonts w:ascii="Times New Roman" w:hAnsi="Times New Roman" w:hint="eastAsia"/>
        </w:rPr>
        <w:t>a,b</w:t>
      </w:r>
      <w:r w:rsidR="00AD4163">
        <w:rPr>
          <w:rFonts w:ascii="Times New Roman" w:hAnsi="Times New Roman" w:hint="eastAsia"/>
        </w:rPr>
        <w:t>）</w:t>
      </w:r>
      <w:r w:rsidRPr="00D453BB">
        <w:rPr>
          <w:rFonts w:ascii="Times New Roman" w:hAnsi="Times New Roman" w:hint="eastAsia"/>
        </w:rPr>
        <w:t>表示位于</w:t>
      </w:r>
      <w:r w:rsidRPr="00D453BB">
        <w:rPr>
          <w:rFonts w:ascii="Times New Roman" w:hAnsi="Times New Roman" w:hint="eastAsia"/>
        </w:rPr>
        <w:t>a</w:t>
      </w:r>
      <w:r w:rsidRPr="00D453BB">
        <w:rPr>
          <w:rFonts w:ascii="Times New Roman" w:hAnsi="Times New Roman" w:hint="eastAsia"/>
        </w:rPr>
        <w:t>和</w:t>
      </w:r>
      <w:r w:rsidRPr="00D453BB">
        <w:rPr>
          <w:rFonts w:ascii="Times New Roman" w:hAnsi="Times New Roman" w:hint="eastAsia"/>
        </w:rPr>
        <w:t>b</w:t>
      </w:r>
      <w:r w:rsidRPr="00D453BB">
        <w:rPr>
          <w:rFonts w:ascii="Times New Roman" w:hAnsi="Times New Roman" w:hint="eastAsia"/>
        </w:rPr>
        <w:t>之间，包含</w:t>
      </w:r>
      <w:r w:rsidRPr="00D453BB">
        <w:rPr>
          <w:rFonts w:ascii="Times New Roman" w:hAnsi="Times New Roman" w:hint="eastAsia"/>
        </w:rPr>
        <w:t>a</w:t>
      </w:r>
      <w:r w:rsidRPr="00D453BB">
        <w:rPr>
          <w:rFonts w:ascii="Times New Roman" w:hAnsi="Times New Roman" w:hint="eastAsia"/>
        </w:rPr>
        <w:t>但没有包含</w:t>
      </w:r>
      <w:r w:rsidRPr="00D453BB">
        <w:rPr>
          <w:rFonts w:ascii="Times New Roman" w:hAnsi="Times New Roman" w:hint="eastAsia"/>
        </w:rPr>
        <w:t>b</w:t>
      </w:r>
      <w:r w:rsidRPr="00D453BB">
        <w:rPr>
          <w:rFonts w:ascii="Times New Roman" w:hAnsi="Times New Roman" w:hint="eastAsia"/>
        </w:rPr>
        <w:t>。</w:t>
      </w:r>
    </w:p>
    <w:p w:rsidR="00AD4163" w:rsidRDefault="00D453BB" w:rsidP="00AD4163">
      <w:pPr>
        <w:ind w:firstLine="420"/>
        <w:rPr>
          <w:rFonts w:ascii="Times New Roman" w:hAnsi="Times New Roman"/>
        </w:rPr>
      </w:pPr>
      <w:r w:rsidRPr="00D453BB">
        <w:rPr>
          <w:rFonts w:ascii="Times New Roman" w:hAnsi="Times New Roman" w:hint="eastAsia"/>
        </w:rPr>
        <w:t>在本书中也经常用到</w:t>
      </w:r>
      <w:r w:rsidR="00AD4163">
        <w:rPr>
          <w:rFonts w:ascii="Times New Roman" w:hAnsi="Times New Roman" w:hint="eastAsia"/>
        </w:rPr>
        <w:t>C</w:t>
      </w:r>
      <w:r w:rsidRPr="00D453BB">
        <w:rPr>
          <w:rFonts w:ascii="Times New Roman" w:hAnsi="Times New Roman" w:hint="eastAsia"/>
        </w:rPr>
        <w:t>语言中的数学函数</w:t>
      </w:r>
      <w:r w:rsidRPr="00D453BB">
        <w:rPr>
          <w:rFonts w:ascii="Times New Roman" w:hAnsi="Times New Roman" w:hint="eastAsia"/>
        </w:rPr>
        <w:t>atan</w:t>
      </w:r>
      <w:r w:rsidR="00D1269B">
        <w:rPr>
          <w:rFonts w:ascii="Times New Roman" w:hAnsi="Times New Roman" w:hint="eastAsia"/>
        </w:rPr>
        <w:t>2</w:t>
      </w:r>
      <w:r w:rsidR="00AD4163">
        <w:rPr>
          <w:rFonts w:ascii="Times New Roman" w:hAnsi="Times New Roman" w:hint="eastAsia"/>
        </w:rPr>
        <w:t>（</w:t>
      </w:r>
      <w:r w:rsidRPr="00D453BB">
        <w:rPr>
          <w:rFonts w:ascii="Times New Roman" w:hAnsi="Times New Roman" w:hint="eastAsia"/>
        </w:rPr>
        <w:t>y</w:t>
      </w:r>
      <w:r w:rsidR="00AD4163">
        <w:rPr>
          <w:rFonts w:ascii="Times New Roman" w:hAnsi="Times New Roman" w:hint="eastAsia"/>
        </w:rPr>
        <w:t>，</w:t>
      </w:r>
      <w:r w:rsidR="00AD4163">
        <w:rPr>
          <w:rFonts w:ascii="Times New Roman" w:hAnsi="Times New Roman" w:hint="eastAsia"/>
        </w:rPr>
        <w:t>x</w:t>
      </w:r>
      <w:r w:rsidR="00AD4163">
        <w:rPr>
          <w:rFonts w:ascii="Times New Roman" w:hAnsi="Times New Roman" w:hint="eastAsia"/>
        </w:rPr>
        <w:t>），</w:t>
      </w:r>
      <w:r w:rsidRPr="00D453BB">
        <w:rPr>
          <w:rFonts w:ascii="Times New Roman" w:hAnsi="Times New Roman" w:hint="eastAsia"/>
        </w:rPr>
        <w:t>它是数学函数</w:t>
      </w:r>
      <w:r w:rsidRPr="00D453BB">
        <w:rPr>
          <w:rFonts w:ascii="Times New Roman" w:hAnsi="Times New Roman" w:hint="eastAsia"/>
        </w:rPr>
        <w:t>arctan</w:t>
      </w:r>
      <w:r w:rsidR="00AD4163">
        <w:rPr>
          <w:rFonts w:ascii="Times New Roman" w:hAnsi="Times New Roman" w:hint="eastAsia"/>
        </w:rPr>
        <w:t>（</w:t>
      </w:r>
      <w:r w:rsidRPr="00D453BB">
        <w:rPr>
          <w:rFonts w:ascii="Times New Roman" w:hAnsi="Times New Roman" w:hint="eastAsia"/>
        </w:rPr>
        <w:t>x</w:t>
      </w:r>
      <w:r w:rsidR="00AD4163">
        <w:rPr>
          <w:rFonts w:ascii="Times New Roman" w:hAnsi="Times New Roman" w:hint="eastAsia"/>
        </w:rPr>
        <w:t>）</w:t>
      </w:r>
      <w:r w:rsidRPr="00D453BB">
        <w:rPr>
          <w:rFonts w:ascii="Times New Roman" w:hAnsi="Times New Roman" w:hint="eastAsia"/>
        </w:rPr>
        <w:t>的一种扩展。两者之间的主要差别是，</w:t>
      </w:r>
      <w:r w:rsidR="00AD4163">
        <w:rPr>
          <w:rFonts w:ascii="Times New Roman" w:hAnsi="Times New Roman" w:hint="eastAsia"/>
        </w:rPr>
        <w:t>－</w:t>
      </w:r>
      <w:r w:rsidR="00AD4163">
        <w:rPr>
          <w:rFonts w:ascii="Times New Roman" w:hAnsi="Times New Roman"/>
        </w:rPr>
        <w:t>π</w:t>
      </w:r>
      <w:r w:rsidRPr="00D453BB">
        <w:rPr>
          <w:rFonts w:ascii="Times New Roman" w:hAnsi="Times New Roman" w:hint="eastAsia"/>
        </w:rPr>
        <w:t>/2</w:t>
      </w:r>
      <w:r w:rsidR="00AD4163">
        <w:rPr>
          <w:rFonts w:ascii="Times New Roman" w:hAnsi="Times New Roman" w:hint="eastAsia"/>
        </w:rPr>
        <w:t>＜</w:t>
      </w:r>
      <w:r w:rsidRPr="00D453BB">
        <w:rPr>
          <w:rFonts w:ascii="Times New Roman" w:hAnsi="Times New Roman" w:hint="eastAsia"/>
        </w:rPr>
        <w:t>arctan</w:t>
      </w:r>
      <w:r w:rsidR="00AD4163">
        <w:rPr>
          <w:rFonts w:ascii="Times New Roman" w:hAnsi="Times New Roman" w:hint="eastAsia"/>
        </w:rPr>
        <w:t>（</w:t>
      </w:r>
      <w:r w:rsidRPr="00D453BB">
        <w:rPr>
          <w:rFonts w:ascii="Times New Roman" w:hAnsi="Times New Roman" w:hint="eastAsia"/>
        </w:rPr>
        <w:t>x</w:t>
      </w:r>
      <w:r w:rsidR="00AD4163">
        <w:rPr>
          <w:rFonts w:ascii="Times New Roman" w:hAnsi="Times New Roman" w:hint="eastAsia"/>
        </w:rPr>
        <w:t>）＜</w:t>
      </w:r>
      <w:r w:rsidR="00AD4163">
        <w:rPr>
          <w:rFonts w:ascii="Times New Roman" w:hAnsi="Times New Roman"/>
        </w:rPr>
        <w:t>π</w:t>
      </w:r>
      <w:r w:rsidR="00AD4163" w:rsidRPr="00D453BB">
        <w:rPr>
          <w:rFonts w:ascii="Times New Roman" w:hAnsi="Times New Roman" w:hint="eastAsia"/>
        </w:rPr>
        <w:t>/2</w:t>
      </w:r>
      <w:r w:rsidRPr="00D453BB">
        <w:rPr>
          <w:rFonts w:ascii="Times New Roman" w:hAnsi="Times New Roman" w:hint="eastAsia"/>
        </w:rPr>
        <w:t>，</w:t>
      </w:r>
      <w:r w:rsidR="00AD4163">
        <w:rPr>
          <w:rFonts w:ascii="Times New Roman" w:hAnsi="Times New Roman" w:hint="eastAsia"/>
        </w:rPr>
        <w:t>0</w:t>
      </w:r>
      <w:r w:rsidRPr="00D453BB">
        <w:rPr>
          <w:rFonts w:ascii="Times New Roman" w:hAnsi="Times New Roman" w:hint="eastAsia"/>
        </w:rPr>
        <w:t>≤</w:t>
      </w:r>
      <w:r w:rsidRPr="00D453BB">
        <w:rPr>
          <w:rFonts w:ascii="Times New Roman" w:hAnsi="Times New Roman" w:hint="eastAsia"/>
        </w:rPr>
        <w:t>atan2</w:t>
      </w:r>
      <w:r w:rsidR="00AD4163">
        <w:rPr>
          <w:rFonts w:ascii="Times New Roman" w:hAnsi="Times New Roman" w:hint="eastAsia"/>
        </w:rPr>
        <w:t>（</w:t>
      </w:r>
      <w:r w:rsidRPr="00D453BB">
        <w:rPr>
          <w:rFonts w:ascii="Times New Roman" w:hAnsi="Times New Roman" w:hint="eastAsia"/>
        </w:rPr>
        <w:t>y</w:t>
      </w:r>
      <w:r w:rsidR="00AD4163">
        <w:rPr>
          <w:rFonts w:ascii="Times New Roman" w:hAnsi="Times New Roman" w:hint="eastAsia"/>
        </w:rPr>
        <w:t>，</w:t>
      </w:r>
      <w:r w:rsidRPr="00D453BB">
        <w:rPr>
          <w:rFonts w:ascii="Times New Roman" w:hAnsi="Times New Roman" w:hint="eastAsia"/>
        </w:rPr>
        <w:t>x</w:t>
      </w:r>
      <w:r w:rsidR="00AD4163">
        <w:rPr>
          <w:rFonts w:ascii="Times New Roman" w:hAnsi="Times New Roman" w:hint="eastAsia"/>
        </w:rPr>
        <w:t>）≤</w:t>
      </w:r>
      <w:r w:rsidRPr="00D453BB">
        <w:rPr>
          <w:rFonts w:ascii="Times New Roman" w:hAnsi="Times New Roman" w:hint="eastAsia"/>
        </w:rPr>
        <w:t>2</w:t>
      </w:r>
      <w:r w:rsidR="00AD4163">
        <w:rPr>
          <w:rFonts w:ascii="Times New Roman" w:hAnsi="Times New Roman"/>
        </w:rPr>
        <w:t>π</w:t>
      </w:r>
      <w:r w:rsidRPr="00D453BB">
        <w:rPr>
          <w:rFonts w:ascii="Times New Roman" w:hAnsi="Times New Roman" w:hint="eastAsia"/>
        </w:rPr>
        <w:t>，而且在后面的函数中增加了一个额外变量，用来避免零除问题，也就是说</w:t>
      </w:r>
      <w:r w:rsidRPr="00D453BB">
        <w:rPr>
          <w:rFonts w:ascii="Times New Roman" w:hAnsi="Times New Roman" w:hint="eastAsia"/>
        </w:rPr>
        <w:t>x</w:t>
      </w:r>
      <w:r w:rsidR="00AD4163">
        <w:rPr>
          <w:rFonts w:ascii="Times New Roman" w:hAnsi="Times New Roman" w:hint="eastAsia"/>
        </w:rPr>
        <w:t>＝</w:t>
      </w:r>
      <w:r w:rsidRPr="00D453BB">
        <w:rPr>
          <w:rFonts w:ascii="Times New Roman" w:hAnsi="Times New Roman" w:hint="eastAsia"/>
        </w:rPr>
        <w:t>y</w:t>
      </w:r>
      <w:r w:rsidR="00AD4163">
        <w:rPr>
          <w:rFonts w:ascii="Times New Roman" w:hAnsi="Times New Roman" w:hint="eastAsia"/>
        </w:rPr>
        <w:t>/x</w:t>
      </w:r>
      <w:r w:rsidRPr="00D453BB">
        <w:rPr>
          <w:rFonts w:ascii="Times New Roman" w:hAnsi="Times New Roman" w:hint="eastAsia"/>
        </w:rPr>
        <w:t>，但不能出现</w:t>
      </w:r>
      <w:r w:rsidRPr="00D453BB">
        <w:rPr>
          <w:rFonts w:ascii="Times New Roman" w:hAnsi="Times New Roman" w:hint="eastAsia"/>
        </w:rPr>
        <w:t>x</w:t>
      </w:r>
      <w:r w:rsidR="00AD4163">
        <w:rPr>
          <w:rFonts w:ascii="Times New Roman" w:hAnsi="Times New Roman" w:hint="eastAsia"/>
        </w:rPr>
        <w:t>＝</w:t>
      </w:r>
      <w:r w:rsidR="00AD4163">
        <w:rPr>
          <w:rFonts w:ascii="Times New Roman" w:hAnsi="Times New Roman" w:hint="eastAsia"/>
        </w:rPr>
        <w:t>0</w:t>
      </w:r>
      <w:r w:rsidRPr="00D453BB">
        <w:rPr>
          <w:rFonts w:ascii="Times New Roman" w:hAnsi="Times New Roman" w:hint="eastAsia"/>
        </w:rPr>
        <w:t>。</w:t>
      </w:r>
    </w:p>
    <w:p w:rsidR="0011605E" w:rsidRDefault="0011605E" w:rsidP="00AD4163">
      <w:pPr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表</w:t>
      </w:r>
      <w:r>
        <w:rPr>
          <w:rFonts w:ascii="Times New Roman" w:hAnsi="Times New Roman" w:hint="eastAsia"/>
        </w:rPr>
        <w:t xml:space="preserve">1.3 </w:t>
      </w:r>
      <w:r>
        <w:rPr>
          <w:rFonts w:ascii="Times New Roman" w:hAnsi="Times New Roman" w:hint="eastAsia"/>
        </w:rPr>
        <w:t>一些特殊数学函数的表示方法</w:t>
      </w:r>
    </w:p>
    <w:tbl>
      <w:tblPr>
        <w:tblStyle w:val="-1"/>
        <w:tblW w:w="0" w:type="auto"/>
        <w:tblBorders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675"/>
        <w:gridCol w:w="1134"/>
        <w:gridCol w:w="2268"/>
      </w:tblGrid>
      <w:tr w:rsidR="0011605E" w:rsidTr="003A6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1605E" w:rsidRDefault="0011605E" w:rsidP="0011605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605E" w:rsidRDefault="0011605E" w:rsidP="001160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函数</w:t>
            </w:r>
          </w:p>
        </w:tc>
        <w:tc>
          <w:tcPr>
            <w:tcW w:w="2268" w:type="dxa"/>
          </w:tcPr>
          <w:p w:rsidR="0011605E" w:rsidRDefault="0011605E" w:rsidP="001160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说明</w:t>
            </w:r>
          </w:p>
        </w:tc>
      </w:tr>
      <w:tr w:rsidR="0011605E" w:rsidTr="003A6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1605E" w:rsidRDefault="0011605E" w:rsidP="003A6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11605E" w:rsidRDefault="0011605E" w:rsidP="003A6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A1E2A">
              <w:rPr>
                <w:rFonts w:ascii="Times New Roman" w:hAnsi="Times New Roman"/>
              </w:rPr>
              <w:t>atan2(y,x)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1605E" w:rsidRDefault="00D71809" w:rsidP="00D71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两个量的反正切函数</w:t>
            </w:r>
          </w:p>
        </w:tc>
      </w:tr>
      <w:tr w:rsidR="0011605E" w:rsidTr="003A6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1605E" w:rsidRDefault="00F435E8" w:rsidP="003A6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134" w:type="dxa"/>
          </w:tcPr>
          <w:p w:rsidR="0011605E" w:rsidRDefault="00A91828" w:rsidP="00A9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</m:bar>
                <m:r>
                  <w:rPr>
                    <w:rFonts w:ascii="Cambria Math" w:hAnsi="Cambria Math"/>
                  </w:rPr>
                  <m:t>(θ)</m:t>
                </m:r>
              </m:oMath>
            </m:oMathPara>
          </w:p>
        </w:tc>
        <w:tc>
          <w:tcPr>
            <w:tcW w:w="2268" w:type="dxa"/>
          </w:tcPr>
          <w:p w:rsidR="0011605E" w:rsidRDefault="00D71809" w:rsidP="00D71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截取余弦函数</w:t>
            </w:r>
          </w:p>
        </w:tc>
      </w:tr>
      <w:tr w:rsidR="0011605E" w:rsidTr="003A6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1605E" w:rsidRDefault="00F435E8" w:rsidP="003A6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11605E" w:rsidRDefault="0011605E" w:rsidP="00D71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A1E2A">
              <w:rPr>
                <w:rFonts w:ascii="Times New Roman" w:hAnsi="Times New Roman"/>
              </w:rPr>
              <w:t>log(n)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1605E" w:rsidRDefault="00A91828" w:rsidP="00A9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 w:hint="eastAsia"/>
              </w:rPr>
              <w:t>的自然对数</w:t>
            </w:r>
          </w:p>
        </w:tc>
      </w:tr>
    </w:tbl>
    <w:p w:rsidR="0011605E" w:rsidRPr="0011605E" w:rsidRDefault="0011605E" w:rsidP="0011605E">
      <w:pPr>
        <w:rPr>
          <w:rFonts w:ascii="Times New Roman" w:hAnsi="Times New Roman"/>
        </w:rPr>
      </w:pPr>
    </w:p>
    <w:p w:rsidR="0011605E" w:rsidRDefault="00A91828" w:rsidP="0011605E">
      <w:pPr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截取余弦函数，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</m:bar>
        <m:r>
          <w:rPr>
            <w:rFonts w:ascii="Cambria Math" w:hAnsi="Cambria Math"/>
          </w:rPr>
          <m:t>(θ)</m:t>
        </m:r>
      </m:oMath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用于让着色方程便于阅读，</w:t>
      </w:r>
      <w:r w:rsidR="0011605E">
        <w:rPr>
          <w:rFonts w:ascii="Times New Roman" w:hAnsi="Times New Roman" w:hint="eastAsia"/>
        </w:rPr>
        <w:t>如果余弦函数的结果小于零，那么通过</w:t>
      </w:r>
      <w:r>
        <w:rPr>
          <w:rFonts w:ascii="Times New Roman" w:hAnsi="Times New Roman" w:hint="eastAsia"/>
        </w:rPr>
        <w:t>这个函数</w:t>
      </w:r>
      <w:r w:rsidR="0011605E">
        <w:rPr>
          <w:rFonts w:ascii="Times New Roman" w:hAnsi="Times New Roman" w:hint="eastAsia"/>
        </w:rPr>
        <w:t>返回的结果就是</w:t>
      </w:r>
      <w:r w:rsidR="0011605E">
        <w:rPr>
          <w:rFonts w:ascii="Times New Roman" w:hAnsi="Times New Roman" w:hint="eastAsia"/>
        </w:rPr>
        <w:t>0</w:t>
      </w:r>
      <w:r w:rsidR="0011605E">
        <w:rPr>
          <w:rFonts w:ascii="Times New Roman" w:hAnsi="Times New Roman" w:hint="eastAsia"/>
        </w:rPr>
        <w:t>。</w:t>
      </w:r>
    </w:p>
    <w:p w:rsidR="00AD4163" w:rsidRPr="00AD4163" w:rsidRDefault="00A91828" w:rsidP="00AD4163">
      <w:pPr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本书中的符号</w:t>
      </w:r>
      <w:r w:rsidR="00AD4163" w:rsidRPr="00CA1E2A">
        <w:rPr>
          <w:rFonts w:ascii="Times New Roman" w:hAnsi="Times New Roman"/>
        </w:rPr>
        <w:t>log(n)</w:t>
      </w:r>
      <w:r w:rsidR="00D71809">
        <w:rPr>
          <w:rFonts w:ascii="Times New Roman" w:hAnsi="Times New Roman" w:hint="eastAsia"/>
        </w:rPr>
        <w:t>总是表示</w:t>
      </w:r>
      <w:r>
        <w:rPr>
          <w:rFonts w:ascii="Times New Roman" w:hAnsi="Times New Roman" w:hint="eastAsia"/>
        </w:rPr>
        <w:t>自然对数，即以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 w:hint="eastAsia"/>
        </w:rPr>
        <w:t>为底的对数</w:t>
      </w:r>
      <w:r>
        <w:rPr>
          <w:rFonts w:ascii="Times New Roman" w:hAnsi="Times New Roman" w:hint="eastAsia"/>
        </w:rPr>
        <w:t>log</w:t>
      </w:r>
      <w:r>
        <w:rPr>
          <w:rFonts w:ascii="Times New Roman" w:hAnsi="Times New Roman" w:hint="eastAsia"/>
          <w:vertAlign w:val="subscript"/>
        </w:rPr>
        <w:t>e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n</w:t>
      </w:r>
      <w:r>
        <w:rPr>
          <w:rFonts w:ascii="Times New Roman" w:hAnsi="Times New Roman" w:hint="eastAsia"/>
        </w:rPr>
        <w:t>），而不是表示以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为底的对数</w:t>
      </w:r>
      <w:r>
        <w:rPr>
          <w:rFonts w:ascii="Times New Roman" w:hAnsi="Times New Roman" w:hint="eastAsia"/>
        </w:rPr>
        <w:t>log</w:t>
      </w:r>
      <w:r>
        <w:rPr>
          <w:rFonts w:ascii="Times New Roman" w:hAnsi="Times New Roman" w:hint="eastAsia"/>
          <w:vertAlign w:val="subscript"/>
        </w:rPr>
        <w:t>10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n</w:t>
      </w:r>
      <w:r>
        <w:rPr>
          <w:rFonts w:ascii="Times New Roman" w:hAnsi="Times New Roman" w:hint="eastAsia"/>
        </w:rPr>
        <w:t>）。</w:t>
      </w:r>
    </w:p>
    <w:p w:rsidR="00AD4163" w:rsidRDefault="00D453BB" w:rsidP="00AD4163">
      <w:pPr>
        <w:ind w:firstLine="420"/>
        <w:rPr>
          <w:rFonts w:ascii="Times New Roman" w:hAnsi="Times New Roman"/>
        </w:rPr>
      </w:pPr>
      <w:r w:rsidRPr="00D453BB">
        <w:rPr>
          <w:rFonts w:ascii="Times New Roman" w:hAnsi="Times New Roman" w:hint="eastAsia"/>
        </w:rPr>
        <w:t>在计算机图形学领域，对于三维几何体来说，右手坐标系是标准坐标系，所以在本书中也使用右手坐标系统（参见附录</w:t>
      </w:r>
      <w:r w:rsidRPr="00D453BB">
        <w:rPr>
          <w:rFonts w:ascii="Times New Roman" w:hAnsi="Times New Roman" w:hint="eastAsia"/>
        </w:rPr>
        <w:t>A.2</w:t>
      </w:r>
      <w:r w:rsidRPr="00D453BB">
        <w:rPr>
          <w:rFonts w:ascii="Times New Roman" w:hAnsi="Times New Roman" w:hint="eastAsia"/>
        </w:rPr>
        <w:t>节）。</w:t>
      </w:r>
    </w:p>
    <w:p w:rsidR="0011605E" w:rsidRDefault="00D453BB" w:rsidP="00F435E8">
      <w:pPr>
        <w:ind w:firstLine="420"/>
        <w:rPr>
          <w:rFonts w:ascii="Times New Roman" w:hAnsi="Times New Roman"/>
        </w:rPr>
      </w:pPr>
      <w:r w:rsidRPr="00D453BB">
        <w:rPr>
          <w:rFonts w:ascii="Times New Roman" w:hAnsi="Times New Roman" w:hint="eastAsia"/>
        </w:rPr>
        <w:t>最后，颜色可以用三元向量来表示，如</w:t>
      </w:r>
      <w:r w:rsidR="00AD4163">
        <w:rPr>
          <w:rFonts w:ascii="Times New Roman" w:hAnsi="Times New Roman" w:hint="eastAsia"/>
        </w:rPr>
        <w:t>（</w:t>
      </w:r>
      <w:r w:rsidRPr="00D453BB">
        <w:rPr>
          <w:rFonts w:ascii="Times New Roman" w:hAnsi="Times New Roman" w:hint="eastAsia"/>
        </w:rPr>
        <w:t>re</w:t>
      </w:r>
      <w:r w:rsidR="00AD4163">
        <w:rPr>
          <w:rFonts w:ascii="Times New Roman" w:hAnsi="Times New Roman" w:hint="eastAsia"/>
        </w:rPr>
        <w:t>d</w:t>
      </w:r>
      <w:r w:rsidRPr="00D453BB">
        <w:rPr>
          <w:rFonts w:ascii="Times New Roman" w:hAnsi="Times New Roman" w:hint="eastAsia"/>
        </w:rPr>
        <w:t>，</w:t>
      </w:r>
      <w:r w:rsidRPr="00D453BB">
        <w:rPr>
          <w:rFonts w:ascii="Times New Roman" w:hAnsi="Times New Roman" w:hint="eastAsia"/>
        </w:rPr>
        <w:t>g</w:t>
      </w:r>
      <w:r w:rsidR="00AD4163">
        <w:rPr>
          <w:rFonts w:ascii="Times New Roman" w:hAnsi="Times New Roman" w:hint="eastAsia"/>
        </w:rPr>
        <w:t>reen</w:t>
      </w:r>
      <w:r w:rsidRPr="00D453BB">
        <w:rPr>
          <w:rFonts w:ascii="Times New Roman" w:hAnsi="Times New Roman" w:hint="eastAsia"/>
        </w:rPr>
        <w:t>，</w:t>
      </w:r>
      <w:r w:rsidRPr="00D453BB">
        <w:rPr>
          <w:rFonts w:ascii="Times New Roman" w:hAnsi="Times New Roman" w:hint="eastAsia"/>
        </w:rPr>
        <w:t>b</w:t>
      </w:r>
      <w:r w:rsidR="00AD4163">
        <w:rPr>
          <w:rFonts w:ascii="Times New Roman" w:hAnsi="Times New Roman" w:hint="eastAsia"/>
        </w:rPr>
        <w:t>lue</w:t>
      </w:r>
      <w:r w:rsidR="00AD4163">
        <w:rPr>
          <w:rFonts w:ascii="Times New Roman" w:hAnsi="Times New Roman" w:hint="eastAsia"/>
        </w:rPr>
        <w:t>）</w:t>
      </w:r>
      <w:r w:rsidRPr="00D453BB">
        <w:rPr>
          <w:rFonts w:ascii="Times New Roman" w:hAnsi="Times New Roman" w:hint="eastAsia"/>
        </w:rPr>
        <w:t>，其中每个元素的范围在</w:t>
      </w:r>
      <w:r w:rsidR="00AD4163">
        <w:rPr>
          <w:rFonts w:ascii="Times New Roman" w:hAnsi="Times New Roman" w:hint="eastAsia"/>
        </w:rPr>
        <w:t>［</w:t>
      </w:r>
      <w:r w:rsidR="00AD4163">
        <w:rPr>
          <w:rFonts w:ascii="Times New Roman" w:hAnsi="Times New Roman" w:hint="eastAsia"/>
        </w:rPr>
        <w:t>0</w:t>
      </w:r>
      <w:r w:rsidR="00AD4163">
        <w:rPr>
          <w:rFonts w:ascii="Times New Roman" w:hAnsi="Times New Roman" w:hint="eastAsia"/>
        </w:rPr>
        <w:t>，</w:t>
      </w:r>
      <w:r w:rsidRPr="00D453BB">
        <w:rPr>
          <w:rFonts w:ascii="Times New Roman" w:hAnsi="Times New Roman" w:hint="eastAsia"/>
        </w:rPr>
        <w:t>1</w:t>
      </w:r>
      <w:r w:rsidR="00AD4163">
        <w:rPr>
          <w:rFonts w:ascii="Times New Roman" w:hAnsi="Times New Roman" w:hint="eastAsia"/>
        </w:rPr>
        <w:t>］</w:t>
      </w:r>
      <w:r w:rsidRPr="00D453BB">
        <w:rPr>
          <w:rFonts w:ascii="Times New Roman" w:hAnsi="Times New Roman" w:hint="eastAsia"/>
        </w:rPr>
        <w:t>之间</w:t>
      </w:r>
      <w:r w:rsidR="00AD4163">
        <w:rPr>
          <w:rFonts w:ascii="Times New Roman" w:hAnsi="Times New Roman" w:hint="eastAsia"/>
        </w:rPr>
        <w:t>。</w:t>
      </w:r>
    </w:p>
    <w:p w:rsidR="00D453BB" w:rsidRPr="00D453BB" w:rsidRDefault="00D453BB" w:rsidP="00D453BB">
      <w:pPr>
        <w:pStyle w:val="2"/>
      </w:pPr>
      <w:r w:rsidRPr="00D453BB">
        <w:rPr>
          <w:rFonts w:hint="eastAsia"/>
        </w:rPr>
        <w:t xml:space="preserve">1.2.2 </w:t>
      </w:r>
      <w:r w:rsidRPr="00D453BB">
        <w:rPr>
          <w:rFonts w:hint="eastAsia"/>
        </w:rPr>
        <w:t>几何定义</w:t>
      </w:r>
    </w:p>
    <w:p w:rsidR="00D453BB" w:rsidRDefault="00D453BB" w:rsidP="00D453BB">
      <w:pPr>
        <w:ind w:firstLine="420"/>
        <w:rPr>
          <w:rFonts w:ascii="Times New Roman" w:hAnsi="Times New Roman"/>
        </w:rPr>
      </w:pPr>
      <w:r w:rsidRPr="00D453BB">
        <w:rPr>
          <w:rFonts w:ascii="Times New Roman" w:hAnsi="Times New Roman" w:hint="eastAsia"/>
        </w:rPr>
        <w:t>大多数图形硬件使用的基本绘制图元是点、线、三角形</w:t>
      </w:r>
      <w:r w:rsidR="00D1269B">
        <w:rPr>
          <w:rFonts w:ascii="Times New Roman" w:hAnsi="Times New Roman" w:hint="eastAsia"/>
        </w:rPr>
        <w:t>（目前，我们知道的例外情况有像素平面（</w:t>
      </w:r>
      <w:r w:rsidR="00D1269B">
        <w:rPr>
          <w:rFonts w:ascii="Times New Roman" w:hAnsi="Times New Roman" w:hint="eastAsia"/>
        </w:rPr>
        <w:t>Pixel-Planes</w:t>
      </w:r>
      <w:r w:rsidR="00D1269B">
        <w:rPr>
          <w:rFonts w:ascii="Times New Roman" w:hAnsi="Times New Roman" w:hint="eastAsia"/>
        </w:rPr>
        <w:t>），它可以绘制球体；此外，还有</w:t>
      </w:r>
      <w:r w:rsidR="00D1269B">
        <w:rPr>
          <w:rFonts w:ascii="Times New Roman" w:hAnsi="Times New Roman" w:hint="eastAsia"/>
        </w:rPr>
        <w:t>NVIDIA NV1</w:t>
      </w:r>
      <w:r w:rsidR="00D1269B">
        <w:rPr>
          <w:rFonts w:ascii="Times New Roman" w:hAnsi="Times New Roman" w:hint="eastAsia"/>
        </w:rPr>
        <w:t>芯片，它可以进行椭圆体的绘制）</w:t>
      </w:r>
      <w:r w:rsidRPr="00D453BB">
        <w:rPr>
          <w:rFonts w:ascii="Times New Roman" w:hAnsi="Times New Roman" w:hint="eastAsia"/>
        </w:rPr>
        <w:t>。</w:t>
      </w:r>
    </w:p>
    <w:p w:rsidR="00D453BB" w:rsidRDefault="00D453BB" w:rsidP="00D453BB">
      <w:pPr>
        <w:ind w:firstLine="420"/>
        <w:rPr>
          <w:rFonts w:ascii="Times New Roman" w:hAnsi="Times New Roman"/>
        </w:rPr>
      </w:pPr>
      <w:r w:rsidRPr="00D453BB">
        <w:rPr>
          <w:rFonts w:ascii="Times New Roman" w:hAnsi="Times New Roman" w:hint="eastAsia"/>
        </w:rPr>
        <w:t>在本书</w:t>
      </w:r>
      <w:r>
        <w:rPr>
          <w:rFonts w:ascii="Times New Roman" w:hAnsi="Times New Roman" w:hint="eastAsia"/>
        </w:rPr>
        <w:t>中</w:t>
      </w:r>
      <w:r w:rsidRPr="00D453BB">
        <w:rPr>
          <w:rFonts w:ascii="Times New Roman" w:hAnsi="Times New Roman" w:hint="eastAsia"/>
        </w:rPr>
        <w:t>几何实体集合一般指的是一个模型或者物体。一个场景是由很多模型组成的，这些模型位于需要绘制的环境中。场景还可以包括材质描述、光照，以及</w:t>
      </w:r>
      <w:r>
        <w:rPr>
          <w:rFonts w:ascii="Times New Roman" w:hAnsi="Times New Roman" w:hint="eastAsia"/>
        </w:rPr>
        <w:t>视场</w:t>
      </w:r>
      <w:r w:rsidRPr="00D453BB">
        <w:rPr>
          <w:rFonts w:ascii="Times New Roman" w:hAnsi="Times New Roman" w:hint="eastAsia"/>
        </w:rPr>
        <w:t>说明。</w:t>
      </w:r>
    </w:p>
    <w:p w:rsidR="00D453BB" w:rsidRPr="00D453BB" w:rsidRDefault="00D453BB" w:rsidP="00D453BB">
      <w:pPr>
        <w:ind w:firstLine="420"/>
        <w:rPr>
          <w:rFonts w:ascii="Times New Roman" w:hAnsi="Times New Roman"/>
        </w:rPr>
      </w:pPr>
      <w:r w:rsidRPr="00D453BB">
        <w:rPr>
          <w:rFonts w:ascii="Times New Roman" w:hAnsi="Times New Roman" w:hint="eastAsia"/>
        </w:rPr>
        <w:t>物体示例有小车、建筑物，甚至也可以是直线。在实际应用中，一个物体通常包含一组绘制图元，但也不是永远如此；物体可以具有一种比较高的几何表示形式，比如</w:t>
      </w:r>
      <w:r w:rsidRPr="00D453BB">
        <w:rPr>
          <w:rFonts w:ascii="Times New Roman" w:hAnsi="Times New Roman" w:hint="eastAsia"/>
        </w:rPr>
        <w:t>Bezi</w:t>
      </w:r>
      <w:r>
        <w:rPr>
          <w:rFonts w:ascii="Times New Roman" w:hAnsi="Times New Roman" w:hint="eastAsia"/>
        </w:rPr>
        <w:t>e</w:t>
      </w:r>
      <w:r w:rsidRPr="00D453BB">
        <w:rPr>
          <w:rFonts w:ascii="Times New Roman" w:hAnsi="Times New Roman" w:hint="eastAsia"/>
        </w:rPr>
        <w:t>r</w:t>
      </w:r>
      <w:r w:rsidRPr="00D453BB">
        <w:rPr>
          <w:rFonts w:ascii="Times New Roman" w:hAnsi="Times New Roman" w:hint="eastAsia"/>
        </w:rPr>
        <w:t>曲线或者表面、细分表面等。此外，物体还可以包含其他物体，比如，可以认为小车的门就是一个物体或者是小车的子集。</w:t>
      </w:r>
    </w:p>
    <w:p w:rsidR="00D453BB" w:rsidRPr="00D453BB" w:rsidRDefault="00D453BB" w:rsidP="00D453BB">
      <w:pPr>
        <w:pStyle w:val="2"/>
      </w:pPr>
      <w:r w:rsidRPr="00D453BB">
        <w:rPr>
          <w:rFonts w:hint="eastAsia"/>
        </w:rPr>
        <w:t xml:space="preserve">1.3  </w:t>
      </w:r>
      <w:r w:rsidRPr="00D453BB">
        <w:rPr>
          <w:rFonts w:hint="eastAsia"/>
        </w:rPr>
        <w:t>进一步阅读资料与相关资源</w:t>
      </w:r>
    </w:p>
    <w:p w:rsidR="0054209B" w:rsidRDefault="00D453BB" w:rsidP="0054209B">
      <w:pPr>
        <w:ind w:firstLine="420"/>
        <w:rPr>
          <w:rFonts w:ascii="Times New Roman" w:hAnsi="Times New Roman"/>
        </w:rPr>
      </w:pPr>
      <w:r w:rsidRPr="00D453BB">
        <w:rPr>
          <w:rFonts w:ascii="Times New Roman" w:hAnsi="Times New Roman" w:hint="eastAsia"/>
        </w:rPr>
        <w:t>推荐你参考的</w:t>
      </w:r>
      <w:r w:rsidR="0054209B">
        <w:rPr>
          <w:rFonts w:ascii="Times New Roman" w:hAnsi="Times New Roman" w:hint="eastAsia"/>
        </w:rPr>
        <w:t>最重要资源就是本书的</w:t>
      </w:r>
      <w:r w:rsidRPr="00D453BB">
        <w:rPr>
          <w:rFonts w:ascii="Times New Roman" w:hAnsi="Times New Roman" w:hint="eastAsia"/>
        </w:rPr>
        <w:t>网站</w:t>
      </w:r>
      <w:r w:rsidR="0054209B">
        <w:rPr>
          <w:rFonts w:ascii="Times New Roman" w:hAnsi="Times New Roman" w:hint="eastAsia"/>
        </w:rPr>
        <w:t>：</w:t>
      </w:r>
      <w:hyperlink r:id="rId7" w:history="1">
        <w:r w:rsidR="0054209B" w:rsidRPr="00EA5FE4">
          <w:rPr>
            <w:rStyle w:val="a9"/>
            <w:rFonts w:ascii="Times New Roman" w:hAnsi="Times New Roman"/>
          </w:rPr>
          <w:t>http:</w:t>
        </w:r>
        <w:r w:rsidR="0054209B" w:rsidRPr="00EA5FE4">
          <w:rPr>
            <w:rStyle w:val="a9"/>
            <w:rFonts w:ascii="Times New Roman" w:hAnsi="Times New Roman" w:hint="eastAsia"/>
          </w:rPr>
          <w:t>//</w:t>
        </w:r>
        <w:r w:rsidR="0054209B" w:rsidRPr="00EA5FE4">
          <w:rPr>
            <w:rStyle w:val="a9"/>
            <w:rFonts w:ascii="Times New Roman" w:hAnsi="Times New Roman"/>
          </w:rPr>
          <w:t>www.realtimerendering.com</w:t>
        </w:r>
        <w:r w:rsidR="0054209B" w:rsidRPr="00EA5FE4">
          <w:rPr>
            <w:rStyle w:val="a9"/>
            <w:rFonts w:ascii="Times New Roman" w:hAnsi="Times New Roman" w:hint="eastAsia"/>
          </w:rPr>
          <w:t>/</w:t>
        </w:r>
      </w:hyperlink>
      <w:r w:rsidR="0054209B">
        <w:rPr>
          <w:rFonts w:ascii="Times New Roman" w:hAnsi="Times New Roman" w:hint="eastAsia"/>
        </w:rPr>
        <w:t>，其中包</w:t>
      </w:r>
      <w:r w:rsidRPr="00D453BB">
        <w:rPr>
          <w:rFonts w:ascii="Times New Roman" w:hAnsi="Times New Roman" w:hint="eastAsia"/>
        </w:rPr>
        <w:t>含有最新信息，以及与每一章有关的相关网站链接。计算机实时绘制技术正在以“实时”的速度向前发展，所以在本书中</w:t>
      </w:r>
      <w:r w:rsidR="0054209B">
        <w:rPr>
          <w:rFonts w:ascii="Times New Roman" w:hAnsi="Times New Roman" w:hint="eastAsia"/>
        </w:rPr>
        <w:t>，</w:t>
      </w:r>
      <w:r w:rsidRPr="00D453BB">
        <w:rPr>
          <w:rFonts w:ascii="Times New Roman" w:hAnsi="Times New Roman" w:hint="eastAsia"/>
        </w:rPr>
        <w:t>我们试图将重点集中在基本的概念，以及不可能过时的技术上。通过这个网站</w:t>
      </w:r>
      <w:r w:rsidR="0054209B">
        <w:rPr>
          <w:rFonts w:ascii="Times New Roman" w:hAnsi="Times New Roman" w:hint="eastAsia"/>
        </w:rPr>
        <w:t>，</w:t>
      </w:r>
      <w:r w:rsidRPr="00D453BB">
        <w:rPr>
          <w:rFonts w:ascii="Times New Roman" w:hAnsi="Times New Roman" w:hint="eastAsia"/>
        </w:rPr>
        <w:t>我们给出了一些与今软件开发商相关的信息，从而可以使读者很好地跟踪当前的发展。</w:t>
      </w:r>
    </w:p>
    <w:sectPr w:rsidR="005420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F5" w:rsidRDefault="00B405F5" w:rsidP="00F24BA0">
      <w:r>
        <w:separator/>
      </w:r>
    </w:p>
  </w:endnote>
  <w:endnote w:type="continuationSeparator" w:id="0">
    <w:p w:rsidR="00B405F5" w:rsidRDefault="00B405F5" w:rsidP="00F2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A0" w:rsidRDefault="00F24BA0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04D2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04D2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F24BA0" w:rsidRDefault="00F24B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F5" w:rsidRDefault="00B405F5" w:rsidP="00F24BA0">
      <w:r>
        <w:separator/>
      </w:r>
    </w:p>
  </w:footnote>
  <w:footnote w:type="continuationSeparator" w:id="0">
    <w:p w:rsidR="00B405F5" w:rsidRDefault="00B405F5" w:rsidP="00F24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EA"/>
    <w:rsid w:val="000510DB"/>
    <w:rsid w:val="00086338"/>
    <w:rsid w:val="0011605E"/>
    <w:rsid w:val="002146AD"/>
    <w:rsid w:val="003A6369"/>
    <w:rsid w:val="00427760"/>
    <w:rsid w:val="00434E2C"/>
    <w:rsid w:val="00453546"/>
    <w:rsid w:val="0054209B"/>
    <w:rsid w:val="00627B75"/>
    <w:rsid w:val="00634B16"/>
    <w:rsid w:val="006A2E86"/>
    <w:rsid w:val="00793C28"/>
    <w:rsid w:val="007C5AB2"/>
    <w:rsid w:val="008F7AED"/>
    <w:rsid w:val="00A91828"/>
    <w:rsid w:val="00A95F56"/>
    <w:rsid w:val="00AD4163"/>
    <w:rsid w:val="00AF55F6"/>
    <w:rsid w:val="00B405F5"/>
    <w:rsid w:val="00C16DAA"/>
    <w:rsid w:val="00C529EC"/>
    <w:rsid w:val="00CA1E2A"/>
    <w:rsid w:val="00CC4AD3"/>
    <w:rsid w:val="00CD7396"/>
    <w:rsid w:val="00CE5B96"/>
    <w:rsid w:val="00CF50EA"/>
    <w:rsid w:val="00D04D2A"/>
    <w:rsid w:val="00D1269B"/>
    <w:rsid w:val="00D453BB"/>
    <w:rsid w:val="00D50E78"/>
    <w:rsid w:val="00D71809"/>
    <w:rsid w:val="00D91A80"/>
    <w:rsid w:val="00D96115"/>
    <w:rsid w:val="00E03D28"/>
    <w:rsid w:val="00F1077E"/>
    <w:rsid w:val="00F24BA0"/>
    <w:rsid w:val="00F435E8"/>
    <w:rsid w:val="00F46227"/>
    <w:rsid w:val="00F7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F50E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4BA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CF50E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24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24BA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24BA0"/>
    <w:rPr>
      <w:kern w:val="2"/>
      <w:sz w:val="18"/>
      <w:szCs w:val="18"/>
    </w:rPr>
  </w:style>
  <w:style w:type="character" w:customStyle="1" w:styleId="2Char">
    <w:name w:val="标题 2 Char"/>
    <w:link w:val="2"/>
    <w:uiPriority w:val="9"/>
    <w:rsid w:val="00F24BA0"/>
    <w:rPr>
      <w:rFonts w:ascii="Cambria" w:eastAsia="宋体" w:hAnsi="Cambria" w:cs="Times New Roman"/>
      <w:b/>
      <w:bCs/>
      <w:kern w:val="2"/>
      <w:sz w:val="32"/>
      <w:szCs w:val="32"/>
    </w:rPr>
  </w:style>
  <w:style w:type="table" w:styleId="a5">
    <w:name w:val="Table Grid"/>
    <w:basedOn w:val="a1"/>
    <w:uiPriority w:val="59"/>
    <w:rsid w:val="00CA1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CA1E2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6">
    <w:name w:val="Strong"/>
    <w:basedOn w:val="a0"/>
    <w:uiPriority w:val="22"/>
    <w:qFormat/>
    <w:rsid w:val="00D91A80"/>
    <w:rPr>
      <w:b/>
      <w:bCs/>
    </w:rPr>
  </w:style>
  <w:style w:type="character" w:styleId="a7">
    <w:name w:val="Placeholder Text"/>
    <w:basedOn w:val="a0"/>
    <w:uiPriority w:val="99"/>
    <w:semiHidden/>
    <w:rsid w:val="00D50E78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D50E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50E78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54209B"/>
    <w:rPr>
      <w:color w:val="0000FF" w:themeColor="hyperlink"/>
      <w:u w:val="single"/>
    </w:rPr>
  </w:style>
  <w:style w:type="table" w:styleId="-1">
    <w:name w:val="Light List Accent 1"/>
    <w:basedOn w:val="a1"/>
    <w:uiPriority w:val="61"/>
    <w:rsid w:val="00D9611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F50E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4BA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CF50E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24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24BA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24BA0"/>
    <w:rPr>
      <w:kern w:val="2"/>
      <w:sz w:val="18"/>
      <w:szCs w:val="18"/>
    </w:rPr>
  </w:style>
  <w:style w:type="character" w:customStyle="1" w:styleId="2Char">
    <w:name w:val="标题 2 Char"/>
    <w:link w:val="2"/>
    <w:uiPriority w:val="9"/>
    <w:rsid w:val="00F24BA0"/>
    <w:rPr>
      <w:rFonts w:ascii="Cambria" w:eastAsia="宋体" w:hAnsi="Cambria" w:cs="Times New Roman"/>
      <w:b/>
      <w:bCs/>
      <w:kern w:val="2"/>
      <w:sz w:val="32"/>
      <w:szCs w:val="32"/>
    </w:rPr>
  </w:style>
  <w:style w:type="table" w:styleId="a5">
    <w:name w:val="Table Grid"/>
    <w:basedOn w:val="a1"/>
    <w:uiPriority w:val="59"/>
    <w:rsid w:val="00CA1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CA1E2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6">
    <w:name w:val="Strong"/>
    <w:basedOn w:val="a0"/>
    <w:uiPriority w:val="22"/>
    <w:qFormat/>
    <w:rsid w:val="00D91A80"/>
    <w:rPr>
      <w:b/>
      <w:bCs/>
    </w:rPr>
  </w:style>
  <w:style w:type="character" w:styleId="a7">
    <w:name w:val="Placeholder Text"/>
    <w:basedOn w:val="a0"/>
    <w:uiPriority w:val="99"/>
    <w:semiHidden/>
    <w:rsid w:val="00D50E78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D50E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50E78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54209B"/>
    <w:rPr>
      <w:color w:val="0000FF" w:themeColor="hyperlink"/>
      <w:u w:val="single"/>
    </w:rPr>
  </w:style>
  <w:style w:type="table" w:styleId="-1">
    <w:name w:val="Light List Accent 1"/>
    <w:basedOn w:val="a1"/>
    <w:uiPriority w:val="61"/>
    <w:rsid w:val="00D9611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altimerendering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514</Words>
  <Characters>2934</Characters>
  <Application>Microsoft Office Word</Application>
  <DocSecurity>0</DocSecurity>
  <Lines>24</Lines>
  <Paragraphs>6</Paragraphs>
  <ScaleCrop>false</ScaleCrop>
  <Company>shiba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fanjing</dc:creator>
  <cp:lastModifiedBy>fanjing</cp:lastModifiedBy>
  <cp:revision>18</cp:revision>
  <dcterms:created xsi:type="dcterms:W3CDTF">2012-03-27T08:56:00Z</dcterms:created>
  <dcterms:modified xsi:type="dcterms:W3CDTF">2012-04-01T08:29:00Z</dcterms:modified>
</cp:coreProperties>
</file>