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2F1" w:rsidRDefault="00FD12F1" w:rsidP="00FD12F1">
      <w:pPr>
        <w:pStyle w:val="1"/>
      </w:pPr>
      <w:r>
        <w:rPr>
          <w:rFonts w:hint="eastAsia"/>
        </w:rPr>
        <w:t>聚光灯下的海森堡</w:t>
      </w:r>
    </w:p>
    <w:p w:rsidR="00FD12F1" w:rsidRDefault="00FD12F1" w:rsidP="00FD12F1">
      <w:pPr>
        <w:pStyle w:val="a5"/>
      </w:pPr>
      <w:r>
        <w:rPr>
          <w:rFonts w:hint="eastAsia"/>
        </w:rPr>
        <w:t>科学家已登上舞台，观众是否有准备？</w:t>
      </w:r>
    </w:p>
    <w:p w:rsidR="00FD12F1" w:rsidRDefault="00FD12F1" w:rsidP="00FD12F1">
      <w:pPr>
        <w:ind w:firstLineChars="199" w:firstLine="418"/>
      </w:pPr>
      <w:r>
        <w:rPr>
          <w:rFonts w:hint="eastAsia"/>
        </w:rPr>
        <w:t>即将在纽约上演的戏剧《哥本哈根》中的主角是海森堡（</w:t>
      </w:r>
      <w:r>
        <w:rPr>
          <w:rFonts w:hint="eastAsia"/>
        </w:rPr>
        <w:t>W</w:t>
      </w:r>
      <w:r>
        <w:rPr>
          <w:rFonts w:hint="eastAsia"/>
        </w:rPr>
        <w:t>．</w:t>
      </w:r>
      <w:r>
        <w:t>Heisenberg</w:t>
      </w:r>
      <w:r>
        <w:rPr>
          <w:rFonts w:hint="eastAsia"/>
        </w:rPr>
        <w:t>）。</w:t>
      </w:r>
    </w:p>
    <w:p w:rsidR="00FD12F1" w:rsidRDefault="00FD12F1" w:rsidP="00FD12F1">
      <w:pPr>
        <w:ind w:firstLineChars="199" w:firstLine="418"/>
      </w:pPr>
      <w:r>
        <w:rPr>
          <w:rFonts w:hint="eastAsia"/>
        </w:rPr>
        <w:t>海森堡何许人也？他是德国物理学家，量子力学的创始人之一，曾获得</w:t>
      </w:r>
      <w:r>
        <w:rPr>
          <w:rFonts w:hint="eastAsia"/>
        </w:rPr>
        <w:t>1932</w:t>
      </w:r>
      <w:r>
        <w:rPr>
          <w:rFonts w:hint="eastAsia"/>
        </w:rPr>
        <w:t>年诺贝尔物理学奖，海森堡以两件事著称于世：一是提出了著名的量子“测不准原理”，揭示了微观世界混沌的本性；二是他主持过希特勒的原子弹计划，但未能造出原子弹。</w:t>
      </w:r>
    </w:p>
    <w:p w:rsidR="00FD12F1" w:rsidRDefault="00FD12F1" w:rsidP="00FD12F1">
      <w:pPr>
        <w:ind w:firstLineChars="199" w:firstLine="418"/>
      </w:pPr>
      <w:r>
        <w:rPr>
          <w:rFonts w:hint="eastAsia"/>
        </w:rPr>
        <w:t>牛顿创立的经典力学认为物体的位置和速度可以同时精确地测定，据此可准确无误地预测其未来的行为。海森堡指出：这在由量子力学支配的微观世界中办不到。对于像电子或光子这样的微观粒子而言，对其位置测定得越精确，其速度就越模糊，反之亦然。总之，微观世界具有内禀的混沌，其状态并不确定，而是模糊的。海森堡的测不准原理不仅震撼了科学界，也给哲学的绝对决定论以致命一击。</w:t>
      </w:r>
    </w:p>
    <w:p w:rsidR="00FD12F1" w:rsidRDefault="00FD12F1" w:rsidP="00FD12F1">
      <w:pPr>
        <w:ind w:firstLineChars="199" w:firstLine="418"/>
      </w:pPr>
      <w:r>
        <w:rPr>
          <w:rFonts w:hint="eastAsia"/>
        </w:rPr>
        <w:t>第二次世界大战中希特勒为了征服世界，致力于发展新武器，德国除了研制出</w:t>
      </w:r>
      <w:r>
        <w:rPr>
          <w:rFonts w:hint="eastAsia"/>
        </w:rPr>
        <w:t>V-</w:t>
      </w:r>
      <w:r>
        <w:t>1</w:t>
      </w:r>
      <w:r>
        <w:rPr>
          <w:rFonts w:hint="eastAsia"/>
        </w:rPr>
        <w:t>，</w:t>
      </w:r>
      <w:r>
        <w:t>V</w:t>
      </w:r>
      <w:r>
        <w:rPr>
          <w:rFonts w:hint="eastAsia"/>
        </w:rPr>
        <w:t>-</w:t>
      </w:r>
      <w:r>
        <w:t>2</w:t>
      </w:r>
      <w:r>
        <w:rPr>
          <w:rFonts w:hint="eastAsia"/>
        </w:rPr>
        <w:t>等火箭外，当然也想制造原子弹。但当时欧洲的物理学家大都受迫害而逃亡到美国，许多留下的也拒绝与希特勒合作。海森堡本人并不认同希特勒，但他自认为是爱国主义者，主持原子弹计划的重任最终落到他肩上。与此同时，美国政府在爱因斯坦等人的建议下正积极进行曼哈顿计划，想抢在德国人前面造出原子弹。当时世界的两大敌对阵营正在进行一场关系到人类命运的殊死竞赛。</w:t>
      </w:r>
    </w:p>
    <w:p w:rsidR="00FD12F1" w:rsidRDefault="00FD12F1" w:rsidP="00FD12F1">
      <w:pPr>
        <w:ind w:firstLineChars="199" w:firstLine="418"/>
      </w:pPr>
      <w:r>
        <w:rPr>
          <w:rFonts w:hint="eastAsia"/>
        </w:rPr>
        <w:t>当美国政府从逃亡来的科学家那里获悉希特勒的原子弹计划后，对之非常关切。不仅千方百计地探听其进展，而且设法控制铀的资源，防止落入希特勒之手。最具传奇性的是，海森堡于</w:t>
      </w:r>
      <w:r>
        <w:rPr>
          <w:rFonts w:hint="eastAsia"/>
        </w:rPr>
        <w:t>1944</w:t>
      </w:r>
      <w:r>
        <w:rPr>
          <w:rFonts w:hint="eastAsia"/>
        </w:rPr>
        <w:t>年在瑞士的苏黎世作学术报告，盟国派了一位名叫博格（</w:t>
      </w:r>
      <w:r>
        <w:rPr>
          <w:rFonts w:hint="eastAsia"/>
        </w:rPr>
        <w:t>M</w:t>
      </w:r>
      <w:r>
        <w:rPr>
          <w:rFonts w:hint="eastAsia"/>
        </w:rPr>
        <w:t>．</w:t>
      </w:r>
      <w:r>
        <w:rPr>
          <w:rFonts w:hint="eastAsia"/>
        </w:rPr>
        <w:t>Berg</w:t>
      </w:r>
      <w:r>
        <w:rPr>
          <w:rFonts w:hint="eastAsia"/>
        </w:rPr>
        <w:t>）的间谍与会，并指令他：如果海森堡在报告中有任何从事原子弹研制的暗示，就用随身携带的手枪将之击毙。海森堡那次报告的内容是非常抽象的“</w:t>
      </w:r>
      <w:r>
        <w:rPr>
          <w:rFonts w:hint="eastAsia"/>
        </w:rPr>
        <w:t>S</w:t>
      </w:r>
      <w:r>
        <w:rPr>
          <w:rFonts w:hint="eastAsia"/>
        </w:rPr>
        <w:t>矩阵理论”，只字未提原子弹，因而幸免于难。</w:t>
      </w:r>
    </w:p>
    <w:p w:rsidR="00FD12F1" w:rsidRDefault="00FD12F1" w:rsidP="00FD12F1">
      <w:pPr>
        <w:ind w:firstLineChars="199" w:firstLine="418"/>
      </w:pPr>
      <w:r>
        <w:rPr>
          <w:rFonts w:hint="eastAsia"/>
        </w:rPr>
        <w:t>事隔多年，海森堡了解到博格的任务后，自我打趣说：“那篇报告的抽象深奥救了我。”</w:t>
      </w:r>
    </w:p>
    <w:p w:rsidR="00FD12F1" w:rsidRDefault="00FD12F1" w:rsidP="00FD12F1">
      <w:pPr>
        <w:ind w:firstLineChars="199" w:firstLine="418"/>
      </w:pPr>
      <w:r>
        <w:rPr>
          <w:rFonts w:hint="eastAsia"/>
        </w:rPr>
        <w:t>《哥本哈根》一剧的主题是围绕海森堡与玻尔（</w:t>
      </w:r>
      <w:r>
        <w:rPr>
          <w:rFonts w:hint="eastAsia"/>
        </w:rPr>
        <w:t>N</w:t>
      </w:r>
      <w:r>
        <w:rPr>
          <w:rFonts w:hint="eastAsia"/>
        </w:rPr>
        <w:t>．</w:t>
      </w:r>
      <w:r>
        <w:rPr>
          <w:rFonts w:hint="eastAsia"/>
        </w:rPr>
        <w:t>Bohr</w:t>
      </w:r>
      <w:r>
        <w:rPr>
          <w:rFonts w:hint="eastAsia"/>
        </w:rPr>
        <w:t>，</w:t>
      </w:r>
      <w:r>
        <w:rPr>
          <w:rFonts w:hint="eastAsia"/>
        </w:rPr>
        <w:t>1885-1962</w:t>
      </w:r>
      <w:r>
        <w:rPr>
          <w:rFonts w:hint="eastAsia"/>
        </w:rPr>
        <w:t>）在哥本哈根的一次神秘会谈展开的。玻尔也是量子力学的创始人之一，他较海森堡年长，比他早十年获得诺贝尔物理学奖。海森堡尊玻尔为导师。</w:t>
      </w:r>
    </w:p>
    <w:p w:rsidR="00FD12F1" w:rsidRDefault="00FD12F1" w:rsidP="00FD12F1">
      <w:pPr>
        <w:ind w:firstLineChars="199" w:firstLine="418"/>
      </w:pPr>
      <w:r>
        <w:rPr>
          <w:rFonts w:hint="eastAsia"/>
        </w:rPr>
        <w:t>1941</w:t>
      </w:r>
      <w:r>
        <w:rPr>
          <w:rFonts w:hint="eastAsia"/>
        </w:rPr>
        <w:t>年</w:t>
      </w:r>
      <w:r>
        <w:rPr>
          <w:rFonts w:hint="eastAsia"/>
        </w:rPr>
        <w:t>9</w:t>
      </w:r>
      <w:r>
        <w:rPr>
          <w:rFonts w:hint="eastAsia"/>
        </w:rPr>
        <w:t>月，海森堡只身到被纳粹占领的哥本哈根去会见玻尔，进行了密谈，在座的还有玻尔夫人玛格莉丝（</w:t>
      </w:r>
      <w:r>
        <w:rPr>
          <w:rFonts w:hint="eastAsia"/>
        </w:rPr>
        <w:t>Margrethe</w:t>
      </w:r>
      <w:r>
        <w:t xml:space="preserve"> Bohr</w:t>
      </w:r>
      <w:r>
        <w:rPr>
          <w:rFonts w:hint="eastAsia"/>
        </w:rPr>
        <w:t>）。玻尔于</w:t>
      </w:r>
      <w:r>
        <w:rPr>
          <w:rFonts w:hint="eastAsia"/>
        </w:rPr>
        <w:t>1943</w:t>
      </w:r>
      <w:r>
        <w:rPr>
          <w:rFonts w:hint="eastAsia"/>
        </w:rPr>
        <w:t>年赴美，对曼哈顿计划作出了重要贡献。哥本哈根会谈中，海森堡对玻尔究竟透露了些什么？始终是历史之谜。</w:t>
      </w:r>
    </w:p>
    <w:p w:rsidR="00FD12F1" w:rsidRPr="00083645" w:rsidRDefault="00FD12F1" w:rsidP="00FD12F1">
      <w:pPr>
        <w:ind w:firstLineChars="199" w:firstLine="420"/>
        <w:jc w:val="center"/>
        <w:rPr>
          <w:b/>
        </w:rPr>
      </w:pPr>
      <w:r w:rsidRPr="00083645">
        <w:rPr>
          <w:b/>
          <w:noProof/>
        </w:rPr>
        <w:lastRenderedPageBreak/>
        <w:drawing>
          <wp:inline distT="0" distB="0" distL="0" distR="0" wp14:anchorId="1BC6A5E7" wp14:editId="2ED74850">
            <wp:extent cx="3721100" cy="27686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波尔与海森堡.jpg"/>
                    <pic:cNvPicPr/>
                  </pic:nvPicPr>
                  <pic:blipFill>
                    <a:blip r:embed="rId6">
                      <a:extLst>
                        <a:ext uri="{28A0092B-C50C-407E-A947-70E740481C1C}">
                          <a14:useLocalDpi xmlns:a14="http://schemas.microsoft.com/office/drawing/2010/main" val="0"/>
                        </a:ext>
                      </a:extLst>
                    </a:blip>
                    <a:stretch>
                      <a:fillRect/>
                    </a:stretch>
                  </pic:blipFill>
                  <pic:spPr>
                    <a:xfrm>
                      <a:off x="0" y="0"/>
                      <a:ext cx="3721100" cy="2768600"/>
                    </a:xfrm>
                    <a:prstGeom prst="rect">
                      <a:avLst/>
                    </a:prstGeom>
                  </pic:spPr>
                </pic:pic>
              </a:graphicData>
            </a:graphic>
          </wp:inline>
        </w:drawing>
      </w:r>
    </w:p>
    <w:p w:rsidR="00FD12F1" w:rsidRPr="00083645" w:rsidRDefault="00FD12F1" w:rsidP="00FD12F1">
      <w:pPr>
        <w:ind w:firstLineChars="199" w:firstLine="420"/>
        <w:jc w:val="center"/>
        <w:rPr>
          <w:b/>
        </w:rPr>
      </w:pPr>
      <w:r w:rsidRPr="00083645">
        <w:rPr>
          <w:b/>
        </w:rPr>
        <w:t>玻尔与海森堡</w:t>
      </w:r>
    </w:p>
    <w:p w:rsidR="00FD12F1" w:rsidRDefault="00FD12F1" w:rsidP="00FD12F1">
      <w:pPr>
        <w:ind w:firstLineChars="199" w:firstLine="418"/>
      </w:pPr>
      <w:r>
        <w:rPr>
          <w:rFonts w:hint="eastAsia"/>
        </w:rPr>
        <w:t>一种说法：海森堡对玻尔表示制造原子弹是不道德的，他虽然身为德国原子弹计划的负</w:t>
      </w:r>
      <w:r w:rsidR="00956710">
        <w:rPr>
          <w:rFonts w:hint="eastAsia"/>
        </w:rPr>
        <w:t>责</w:t>
      </w:r>
      <w:bookmarkStart w:id="0" w:name="_GoBack"/>
      <w:bookmarkEnd w:id="0"/>
      <w:r>
        <w:rPr>
          <w:rFonts w:hint="eastAsia"/>
        </w:rPr>
        <w:t>人，但实际上尽量设法拖延，他所从事的是和平用途的原子反应堆。海森堡本人一直坚持这种说法。</w:t>
      </w:r>
    </w:p>
    <w:p w:rsidR="00FD12F1" w:rsidRDefault="00FD12F1" w:rsidP="00FD12F1">
      <w:pPr>
        <w:ind w:firstLineChars="199" w:firstLine="418"/>
      </w:pPr>
      <w:r>
        <w:rPr>
          <w:rFonts w:hint="eastAsia"/>
        </w:rPr>
        <w:t>但此说受到许多人的质疑，他们认为希特勒原子弹计划的失败，并非由于海森堡存心拖延，而是他当时尚未掌握制造原子弹的关键技术。海森堡会见玻尔的目的是想通过他让盟国相信德国不会制造原子弹，希望美国也别制造。</w:t>
      </w:r>
    </w:p>
    <w:p w:rsidR="00FD12F1" w:rsidRDefault="00FD12F1" w:rsidP="00FD12F1">
      <w:pPr>
        <w:ind w:firstLineChars="199" w:firstLine="418"/>
      </w:pPr>
      <w:r>
        <w:rPr>
          <w:rFonts w:hint="eastAsia"/>
        </w:rPr>
        <w:t>1945</w:t>
      </w:r>
      <w:r>
        <w:rPr>
          <w:rFonts w:hint="eastAsia"/>
        </w:rPr>
        <w:t>年希特勒败亡后，盟军将包括海森堡在内的德国从事原子弹计划的科学家软禁在英国的一座乡村别墅中达半年之久，隐蔽的窃听器记录到海森堡与一名叫汉（</w:t>
      </w:r>
      <w:r>
        <w:rPr>
          <w:rFonts w:hint="eastAsia"/>
        </w:rPr>
        <w:t>O</w:t>
      </w:r>
      <w:r>
        <w:rPr>
          <w:rFonts w:hint="eastAsia"/>
        </w:rPr>
        <w:t>．</w:t>
      </w:r>
      <w:r>
        <w:rPr>
          <w:rFonts w:hint="eastAsia"/>
        </w:rPr>
        <w:t>Hahn</w:t>
      </w:r>
      <w:r>
        <w:rPr>
          <w:rFonts w:hint="eastAsia"/>
        </w:rPr>
        <w:t>）的科学家之对话，海森堡说：“说实话，我从来没有计算过‘临界质量’，因为我不相信能制取纯铀</w:t>
      </w:r>
      <w:r>
        <w:rPr>
          <w:rFonts w:hint="eastAsia"/>
        </w:rPr>
        <w:t>-235</w:t>
      </w:r>
      <w:r>
        <w:rPr>
          <w:rFonts w:hint="eastAsia"/>
        </w:rPr>
        <w:t>。”铀</w:t>
      </w:r>
      <w:r>
        <w:rPr>
          <w:rFonts w:hint="eastAsia"/>
        </w:rPr>
        <w:t>-235</w:t>
      </w:r>
      <w:r>
        <w:rPr>
          <w:rFonts w:hint="eastAsia"/>
        </w:rPr>
        <w:t>是制造原子弹的原料，临界质量是引发核爆炸所需之铀</w:t>
      </w:r>
      <w:r>
        <w:rPr>
          <w:rFonts w:hint="eastAsia"/>
        </w:rPr>
        <w:t>-235</w:t>
      </w:r>
      <w:r>
        <w:rPr>
          <w:rFonts w:hint="eastAsia"/>
        </w:rPr>
        <w:t>的最小质量，是制造原子弹的关键之一。对海森堡的这段话也有不同的解读，一种意见认为这证明了海森堡并不想制造原子弹。另一种意见认为，这只是证明了海森堡的无能和他所主持之原子弹计划的混乱而已。</w:t>
      </w:r>
    </w:p>
    <w:p w:rsidR="00FD12F1" w:rsidRDefault="00FD12F1" w:rsidP="00FD12F1">
      <w:pPr>
        <w:ind w:firstLineChars="199" w:firstLine="418"/>
      </w:pPr>
      <w:r>
        <w:rPr>
          <w:rFonts w:hint="eastAsia"/>
        </w:rPr>
        <w:t>海森堡在希特勒的原子弹计划中究竟起了什么的作用？至今仍是历史之谜。围绕它已出版了四本书，最新的发展就是</w:t>
      </w:r>
      <w:r>
        <w:rPr>
          <w:rFonts w:hint="eastAsia"/>
        </w:rPr>
        <w:t>2000</w:t>
      </w:r>
      <w:r>
        <w:rPr>
          <w:rFonts w:hint="eastAsia"/>
        </w:rPr>
        <w:t>年春在纽约上演的戏剧《哥本哈根》。</w:t>
      </w:r>
    </w:p>
    <w:p w:rsidR="00FD12F1" w:rsidRDefault="00FD12F1" w:rsidP="00FD12F1">
      <w:pPr>
        <w:ind w:firstLineChars="199" w:firstLine="418"/>
      </w:pPr>
      <w:r>
        <w:rPr>
          <w:rFonts w:hint="eastAsia"/>
        </w:rPr>
        <w:t>《哥本哈根》剧本的作者是英国的弗莱因（</w:t>
      </w:r>
      <w:r>
        <w:rPr>
          <w:rFonts w:hint="eastAsia"/>
        </w:rPr>
        <w:t>M</w:t>
      </w:r>
      <w:r>
        <w:rPr>
          <w:rFonts w:hint="eastAsia"/>
        </w:rPr>
        <w:t>．</w:t>
      </w:r>
      <w:r>
        <w:rPr>
          <w:rFonts w:hint="eastAsia"/>
        </w:rPr>
        <w:t>Frayn</w:t>
      </w:r>
      <w:r>
        <w:rPr>
          <w:rFonts w:hint="eastAsia"/>
        </w:rPr>
        <w:t>），他认为哥本哈根会谈之谜与海森堡的“测不准原理”相似，均具有不可简约的混沌本性，他试图在剧本中使两者结合起来，将抽象的量子力学原理搬上舞台！这可真算是科学与艺术杂交的一朵异葩。</w:t>
      </w:r>
    </w:p>
    <w:p w:rsidR="00FD12F1" w:rsidRDefault="00FD12F1" w:rsidP="00FD12F1">
      <w:pPr>
        <w:ind w:firstLineChars="199" w:firstLine="418"/>
      </w:pPr>
      <w:r>
        <w:rPr>
          <w:rFonts w:hint="eastAsia"/>
        </w:rPr>
        <w:t>《哥本哈根》的导演是勃莱克莫（</w:t>
      </w:r>
      <w:r>
        <w:rPr>
          <w:rFonts w:hint="eastAsia"/>
        </w:rPr>
        <w:t>M</w:t>
      </w:r>
      <w:r>
        <w:rPr>
          <w:rFonts w:hint="eastAsia"/>
        </w:rPr>
        <w:t>．</w:t>
      </w:r>
      <w:r>
        <w:rPr>
          <w:rFonts w:hint="eastAsia"/>
        </w:rPr>
        <w:t>Blakemore</w:t>
      </w:r>
      <w:r>
        <w:rPr>
          <w:rFonts w:hint="eastAsia"/>
        </w:rPr>
        <w:t>），他说：“此剧检验纯科学原理对人类行为的影响：测不准原理也适用于人类行为吗？”他别出心裁地采用了居高临下的观众所包围的椭圆形舞台，让海森堡、玻尔及其夫人三人像遵从测不准原理的微观粒子那样在舞台上游荡。三人的对话则游移于哥本哈根会谈的各种说法之间，让观众各取所好地去领会。这种雾里看花式的安排与量子力学的混沌有相似之处：微观粒子可以处于一种量子“混合态”，它包括同时存在的各种可能状态，要等到被观测或与周围环境接触时，一个确定的状态才在这些可能状态中蹦出来。</w:t>
      </w:r>
    </w:p>
    <w:p w:rsidR="00FD12F1" w:rsidRDefault="00FD12F1" w:rsidP="00FD12F1">
      <w:pPr>
        <w:ind w:firstLineChars="199" w:firstLine="418"/>
      </w:pPr>
      <w:r>
        <w:rPr>
          <w:rFonts w:hint="eastAsia"/>
        </w:rPr>
        <w:t>但比喻毕竟是比喻，哥本哈根会谈的真相会不会在迷雾中蹦出来呢？未必见得。不仅三位当事人均已作古，现有的均非第一手资料；而且海森堡本人也并非像京剧中好人坏人的脸谱那样忠奸分明：作为原子弹计划的负责人，他希望计划成功，固为人之常情；作为杰出的科学家，在导师的道德感召下（战后玻尔极力提倡裁减军备），对制造原子弹表示质疑和犹</w:t>
      </w:r>
      <w:r>
        <w:rPr>
          <w:rFonts w:hint="eastAsia"/>
        </w:rPr>
        <w:lastRenderedPageBreak/>
        <w:t>豫，亦不无可能。况且事实真相也未必是两者必居其一，哥本哈根会谈时的海森堡会不会是这两种矛盾心态之“混合态”呢？</w:t>
      </w:r>
    </w:p>
    <w:p w:rsidR="00FD12F1" w:rsidRDefault="00FD12F1" w:rsidP="00FD12F1">
      <w:pPr>
        <w:ind w:firstLineChars="199" w:firstLine="418"/>
      </w:pPr>
      <w:r>
        <w:rPr>
          <w:rFonts w:hint="eastAsia"/>
        </w:rPr>
        <w:t>海森堡在聚光灯下亮相，重演半个多世纪前之旧事。聚光灯的灯光再强，恐怕也难拨开哥本哈根会谈之迷雾。有趣的倒是舞台上的“测不准原理”所带来的混沌迷茫，会不会像朦胧诗那样辟出一片艺术的新天地呢？且拭目以待。</w:t>
      </w:r>
    </w:p>
    <w:p w:rsidR="00FD12F1" w:rsidRDefault="00FD12F1" w:rsidP="00FD12F1">
      <w:pPr>
        <w:ind w:firstLineChars="199" w:firstLine="418"/>
      </w:pPr>
      <w:r>
        <w:rPr>
          <w:rFonts w:hint="eastAsia"/>
        </w:rPr>
        <w:t>本文部分取材于</w:t>
      </w:r>
      <w:r>
        <w:rPr>
          <w:rFonts w:hint="eastAsia"/>
        </w:rPr>
        <w:t>2000</w:t>
      </w:r>
      <w:r>
        <w:rPr>
          <w:rFonts w:hint="eastAsia"/>
        </w:rPr>
        <w:t>年</w:t>
      </w:r>
      <w:r>
        <w:rPr>
          <w:rFonts w:hint="eastAsia"/>
        </w:rPr>
        <w:t>3</w:t>
      </w:r>
      <w:r>
        <w:rPr>
          <w:rFonts w:hint="eastAsia"/>
        </w:rPr>
        <w:t>月</w:t>
      </w:r>
      <w:r>
        <w:rPr>
          <w:rFonts w:hint="eastAsia"/>
        </w:rPr>
        <w:t>21</w:t>
      </w:r>
      <w:r>
        <w:rPr>
          <w:rFonts w:hint="eastAsia"/>
        </w:rPr>
        <w:t>日《纽约时报，“科学时代”栏所载格兰兹（</w:t>
      </w:r>
      <w:r>
        <w:rPr>
          <w:rFonts w:hint="eastAsia"/>
        </w:rPr>
        <w:t>James</w:t>
      </w:r>
      <w:r>
        <w:t xml:space="preserve"> Glanz</w:t>
      </w:r>
      <w:r>
        <w:rPr>
          <w:rFonts w:hint="eastAsia"/>
        </w:rPr>
        <w:t>）的《物理学中的友谊与原子弹》一文。</w:t>
      </w:r>
    </w:p>
    <w:p w:rsidR="00A94828" w:rsidRPr="00FD12F1" w:rsidRDefault="00FD12F1" w:rsidP="00FD12F1">
      <w:pPr>
        <w:ind w:firstLineChars="198" w:firstLine="417"/>
        <w:rPr>
          <w:rFonts w:hint="eastAsia"/>
        </w:rPr>
      </w:pPr>
      <w:r w:rsidRPr="003E6172">
        <w:rPr>
          <w:rFonts w:hint="eastAsia"/>
          <w:b/>
        </w:rPr>
        <w:t>后记</w:t>
      </w:r>
      <w:r>
        <w:rPr>
          <w:rFonts w:hint="eastAsia"/>
        </w:rPr>
        <w:t>：据</w:t>
      </w:r>
      <w:r>
        <w:rPr>
          <w:rFonts w:hint="eastAsia"/>
        </w:rPr>
        <w:t>2</w:t>
      </w:r>
      <w:r>
        <w:t>001</w:t>
      </w:r>
      <w:r>
        <w:rPr>
          <w:rFonts w:hint="eastAsia"/>
        </w:rPr>
        <w:t>年</w:t>
      </w:r>
      <w:r>
        <w:rPr>
          <w:rFonts w:hint="eastAsia"/>
        </w:rPr>
        <w:t>10</w:t>
      </w:r>
      <w:r>
        <w:rPr>
          <w:rFonts w:hint="eastAsia"/>
        </w:rPr>
        <w:t>月</w:t>
      </w:r>
      <w:r>
        <w:rPr>
          <w:rFonts w:hint="eastAsia"/>
        </w:rPr>
        <w:t>20</w:t>
      </w:r>
      <w:r>
        <w:rPr>
          <w:rFonts w:hint="eastAsia"/>
        </w:rPr>
        <w:t>日《纽约时报》记者格兰兹报道：波尔家族最近宣布将于</w:t>
      </w:r>
      <w:r>
        <w:rPr>
          <w:rFonts w:hint="eastAsia"/>
        </w:rPr>
        <w:t>2001</w:t>
      </w:r>
      <w:r>
        <w:rPr>
          <w:rFonts w:hint="eastAsia"/>
        </w:rPr>
        <w:t>年底公布</w:t>
      </w:r>
      <w:r>
        <w:rPr>
          <w:rFonts w:hint="eastAsia"/>
        </w:rPr>
        <w:t>11</w:t>
      </w:r>
      <w:r>
        <w:rPr>
          <w:rFonts w:hint="eastAsia"/>
        </w:rPr>
        <w:t>份从未发表的玻尔所写的文件，其中包括他在</w:t>
      </w:r>
      <w:r>
        <w:rPr>
          <w:rFonts w:hint="eastAsia"/>
        </w:rPr>
        <w:t>1943</w:t>
      </w:r>
      <w:r>
        <w:rPr>
          <w:rFonts w:hint="eastAsia"/>
        </w:rPr>
        <w:t>年写给海森堡的一封信，但又觉得措词过分严厉，故未寄出。这批文件公布以后，也许可以澄清一些哥本哈根迷雾。</w:t>
      </w:r>
    </w:p>
    <w:sectPr w:rsidR="00A94828" w:rsidRPr="00FD12F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428" w:rsidRDefault="00683428" w:rsidP="00FD12F1">
      <w:r>
        <w:separator/>
      </w:r>
    </w:p>
  </w:endnote>
  <w:endnote w:type="continuationSeparator" w:id="0">
    <w:p w:rsidR="00683428" w:rsidRDefault="00683428" w:rsidP="00FD1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330941"/>
      <w:docPartObj>
        <w:docPartGallery w:val="Page Numbers (Bottom of Page)"/>
        <w:docPartUnique/>
      </w:docPartObj>
    </w:sdtPr>
    <w:sdtContent>
      <w:sdt>
        <w:sdtPr>
          <w:id w:val="1728636285"/>
          <w:docPartObj>
            <w:docPartGallery w:val="Page Numbers (Top of Page)"/>
            <w:docPartUnique/>
          </w:docPartObj>
        </w:sdtPr>
        <w:sdtContent>
          <w:p w:rsidR="00FD12F1" w:rsidRDefault="00FD12F1">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56710">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56710">
              <w:rPr>
                <w:b/>
                <w:bCs/>
                <w:noProof/>
              </w:rPr>
              <w:t>3</w:t>
            </w:r>
            <w:r>
              <w:rPr>
                <w:b/>
                <w:bCs/>
                <w:sz w:val="24"/>
                <w:szCs w:val="24"/>
              </w:rPr>
              <w:fldChar w:fldCharType="end"/>
            </w:r>
          </w:p>
        </w:sdtContent>
      </w:sdt>
    </w:sdtContent>
  </w:sdt>
  <w:p w:rsidR="00FD12F1" w:rsidRDefault="00FD12F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428" w:rsidRDefault="00683428" w:rsidP="00FD12F1">
      <w:r>
        <w:separator/>
      </w:r>
    </w:p>
  </w:footnote>
  <w:footnote w:type="continuationSeparator" w:id="0">
    <w:p w:rsidR="00683428" w:rsidRDefault="00683428" w:rsidP="00FD1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2F1"/>
    <w:rsid w:val="00040093"/>
    <w:rsid w:val="00291372"/>
    <w:rsid w:val="00683428"/>
    <w:rsid w:val="00956710"/>
    <w:rsid w:val="00A94828"/>
    <w:rsid w:val="00FD1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4C585-029C-4892-B98F-ADB8E083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2F1"/>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spacing w:before="100" w:after="10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spacing w:before="100" w:after="100"/>
      <w:outlineLvl w:val="1"/>
    </w:pPr>
    <w:rPr>
      <w:rFonts w:ascii="Calibri Light" w:eastAsia="黑体" w:hAnsi="Calibri Light"/>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paragraph" w:styleId="a5">
    <w:name w:val="Quote"/>
    <w:basedOn w:val="a"/>
    <w:next w:val="a"/>
    <w:link w:val="Char0"/>
    <w:uiPriority w:val="29"/>
    <w:qFormat/>
    <w:rsid w:val="00FD12F1"/>
    <w:pPr>
      <w:spacing w:before="200" w:after="160"/>
      <w:ind w:left="864" w:right="864"/>
      <w:jc w:val="center"/>
    </w:pPr>
    <w:rPr>
      <w:i/>
      <w:iCs/>
      <w:color w:val="404040" w:themeColor="text1" w:themeTint="BF"/>
    </w:rPr>
  </w:style>
  <w:style w:type="character" w:customStyle="1" w:styleId="Char0">
    <w:name w:val="引用 Char"/>
    <w:basedOn w:val="a0"/>
    <w:link w:val="a5"/>
    <w:uiPriority w:val="29"/>
    <w:rsid w:val="00FD12F1"/>
    <w:rPr>
      <w:rFonts w:asciiTheme="minorHAnsi" w:eastAsiaTheme="minorEastAsia" w:hAnsiTheme="minorHAnsi" w:cstheme="minorBidi"/>
      <w:i/>
      <w:iCs/>
      <w:color w:val="404040" w:themeColor="text1" w:themeTint="BF"/>
      <w:kern w:val="2"/>
      <w:sz w:val="21"/>
      <w:szCs w:val="22"/>
    </w:rPr>
  </w:style>
  <w:style w:type="paragraph" w:styleId="a6">
    <w:name w:val="header"/>
    <w:basedOn w:val="a"/>
    <w:link w:val="Char1"/>
    <w:uiPriority w:val="99"/>
    <w:unhideWhenUsed/>
    <w:rsid w:val="00FD12F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FD12F1"/>
    <w:rPr>
      <w:rFonts w:asciiTheme="minorHAnsi" w:eastAsiaTheme="minorEastAsia" w:hAnsiTheme="minorHAnsi" w:cstheme="minorBidi"/>
      <w:kern w:val="2"/>
      <w:sz w:val="18"/>
      <w:szCs w:val="18"/>
    </w:rPr>
  </w:style>
  <w:style w:type="paragraph" w:styleId="a7">
    <w:name w:val="footer"/>
    <w:basedOn w:val="a"/>
    <w:link w:val="Char2"/>
    <w:uiPriority w:val="99"/>
    <w:unhideWhenUsed/>
    <w:rsid w:val="00FD12F1"/>
    <w:pPr>
      <w:tabs>
        <w:tab w:val="center" w:pos="4153"/>
        <w:tab w:val="right" w:pos="8306"/>
      </w:tabs>
      <w:snapToGrid w:val="0"/>
      <w:jc w:val="left"/>
    </w:pPr>
    <w:rPr>
      <w:sz w:val="18"/>
      <w:szCs w:val="18"/>
    </w:rPr>
  </w:style>
  <w:style w:type="character" w:customStyle="1" w:styleId="Char2">
    <w:name w:val="页脚 Char"/>
    <w:basedOn w:val="a0"/>
    <w:link w:val="a7"/>
    <w:uiPriority w:val="99"/>
    <w:rsid w:val="00FD12F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364</Words>
  <Characters>2077</Characters>
  <Application>Microsoft Office Word</Application>
  <DocSecurity>0</DocSecurity>
  <Lines>17</Lines>
  <Paragraphs>4</Paragraphs>
  <ScaleCrop>false</ScaleCrop>
  <Company>shiba</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3</cp:revision>
  <dcterms:created xsi:type="dcterms:W3CDTF">2015-04-22T02:53:00Z</dcterms:created>
  <dcterms:modified xsi:type="dcterms:W3CDTF">2015-04-22T02:57:00Z</dcterms:modified>
</cp:coreProperties>
</file>