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0F" w:rsidRDefault="00783C0F" w:rsidP="00783C0F">
      <w:pPr>
        <w:pStyle w:val="1"/>
      </w:pPr>
      <w:r>
        <w:rPr>
          <w:rFonts w:hint="eastAsia"/>
        </w:rPr>
        <w:t>走钢丝者为什么要手持长杆？</w:t>
      </w:r>
    </w:p>
    <w:p w:rsidR="00783C0F" w:rsidRDefault="00783C0F" w:rsidP="00783C0F">
      <w:pPr>
        <w:ind w:firstLine="420"/>
        <w:rPr>
          <w:b/>
        </w:rPr>
      </w:pPr>
      <w:r w:rsidRPr="009A50F4">
        <w:rPr>
          <w:rFonts w:hint="eastAsia"/>
          <w:b/>
        </w:rPr>
        <w:t>想一想：走钢丝者当身体倾侧时，身体移动愈慢就愈容易恢复平衡，有什么办法可令身体移动较慢呢？</w:t>
      </w:r>
    </w:p>
    <w:p w:rsidR="00783C0F" w:rsidRPr="00833632" w:rsidRDefault="00783C0F" w:rsidP="00783C0F">
      <w:pPr>
        <w:ind w:firstLine="420"/>
        <w:jc w:val="center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 wp14:anchorId="1E9CDC48" wp14:editId="02BB6E0F">
            <wp:extent cx="38100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走钢丝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C0F" w:rsidRDefault="00783C0F" w:rsidP="00783C0F">
      <w:pPr>
        <w:ind w:firstLine="420"/>
      </w:pPr>
      <w:r>
        <w:rPr>
          <w:rFonts w:hint="eastAsia"/>
        </w:rPr>
        <w:t>试取一枝晒衣竹，模仿走钢丝者双手握着竹杆，用力摆动竹杆，使竹杆像翘翘板地来回摆动，有什么发现？</w:t>
      </w:r>
    </w:p>
    <w:p w:rsidR="00783C0F" w:rsidRDefault="00783C0F" w:rsidP="00783C0F">
      <w:pPr>
        <w:ind w:firstLine="420"/>
      </w:pPr>
      <w:r>
        <w:rPr>
          <w:rFonts w:hint="eastAsia"/>
        </w:rPr>
        <w:t>由实验可知，要快速摆动竹杆不是很容易的。物体不但在移动上具有惯性，在转动上也具有惯性。直线移动的惯性单纯与物体质量成正比；而转动的惯性除了和质量成正比，并且与物体质量的分布有关，质量分布得离转轴愈远，转动惯性就愈大。</w:t>
      </w:r>
    </w:p>
    <w:p w:rsidR="00783C0F" w:rsidRDefault="00783C0F" w:rsidP="00783C0F">
      <w:pPr>
        <w:ind w:firstLine="420"/>
      </w:pPr>
      <w:r>
        <w:rPr>
          <w:rFonts w:hint="eastAsia"/>
        </w:rPr>
        <w:t>同一枝晒衣竹，如果从中央锯为两段，并排扎在一起。虽然总质量不变，但质量的分布变得靠近转轴（设以中心为转轴），则转动惯性就减小，也就是较容易握着中心摆动。因此，愈长愈重的物体，其转动惯性就愈大（机器的飞轮是转动惯性的应用。飞轮的质量尽可能分布在轮缘上）。</w:t>
      </w:r>
    </w:p>
    <w:p w:rsidR="00982A21" w:rsidRPr="00783C0F" w:rsidRDefault="00783C0F" w:rsidP="00783C0F">
      <w:pPr>
        <w:ind w:firstLine="420"/>
        <w:rPr>
          <w:rFonts w:hint="eastAsia"/>
        </w:rPr>
      </w:pPr>
      <w:r>
        <w:rPr>
          <w:rFonts w:hint="eastAsia"/>
        </w:rPr>
        <w:t>走钢丝者紧握横杆，由于横杆具有较大的转动惯性，不容易转动，故人体也不容易倾侧，这就容易调整身体重心而保持平</w:t>
      </w:r>
      <w:bookmarkStart w:id="0" w:name="_GoBack"/>
      <w:bookmarkEnd w:id="0"/>
      <w:r>
        <w:rPr>
          <w:rFonts w:hint="eastAsia"/>
        </w:rPr>
        <w:t>衡。</w:t>
      </w:r>
    </w:p>
    <w:sectPr w:rsidR="00982A21" w:rsidRPr="00783C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7F" w:rsidRDefault="00E73A7F" w:rsidP="00783C0F">
      <w:r>
        <w:separator/>
      </w:r>
    </w:p>
  </w:endnote>
  <w:endnote w:type="continuationSeparator" w:id="0">
    <w:p w:rsidR="00E73A7F" w:rsidRDefault="00E73A7F" w:rsidP="0078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0857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83C0F" w:rsidRDefault="00783C0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C0F" w:rsidRDefault="00783C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7F" w:rsidRDefault="00E73A7F" w:rsidP="00783C0F">
      <w:r>
        <w:separator/>
      </w:r>
    </w:p>
  </w:footnote>
  <w:footnote w:type="continuationSeparator" w:id="0">
    <w:p w:rsidR="00E73A7F" w:rsidRDefault="00E73A7F" w:rsidP="0078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0F"/>
    <w:rsid w:val="005D0780"/>
    <w:rsid w:val="00607564"/>
    <w:rsid w:val="006E5EC5"/>
    <w:rsid w:val="00783C0F"/>
    <w:rsid w:val="00D07E32"/>
    <w:rsid w:val="00D85F6F"/>
    <w:rsid w:val="00E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67076-98F6-49C1-9ACC-CAFB8BE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0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78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83C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3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shiba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2015-02-11T13:23:00Z</dcterms:created>
  <dcterms:modified xsi:type="dcterms:W3CDTF">2015-02-11T13:23:00Z</dcterms:modified>
</cp:coreProperties>
</file>