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BE8" w:rsidRDefault="00684BE8" w:rsidP="00684BE8">
      <w:pPr>
        <w:pStyle w:val="1"/>
      </w:pPr>
      <w:r>
        <w:rPr>
          <w:rFonts w:hint="eastAsia"/>
        </w:rPr>
        <w:t>信念与荣耀·番外篇——胜似黑客</w:t>
      </w:r>
    </w:p>
    <w:p w:rsidR="00684BE8" w:rsidRDefault="00684BE8" w:rsidP="00684BE8">
      <w:pPr>
        <w:pStyle w:val="1"/>
      </w:pPr>
      <w:r>
        <w:rPr>
          <w:rFonts w:hint="eastAsia"/>
        </w:rPr>
        <w:t>十二、</w:t>
      </w:r>
      <w:r w:rsidRPr="00684BE8">
        <w:rPr>
          <w:rFonts w:hint="eastAsia"/>
        </w:rPr>
        <w:t>千古难题</w:t>
      </w:r>
    </w:p>
    <w:p w:rsidR="00684BE8" w:rsidRDefault="00684BE8" w:rsidP="00684BE8">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42</w:t>
      </w:r>
      <w:r w:rsidRPr="004C00CF">
        <w:rPr>
          <w:rFonts w:hint="eastAsia"/>
          <w:b/>
        </w:rPr>
        <w:t>期</w:t>
      </w:r>
    </w:p>
    <w:p w:rsidR="00D03E00" w:rsidRDefault="00684BE8" w:rsidP="00D03E00">
      <w:pPr>
        <w:ind w:firstLine="420"/>
      </w:pPr>
      <w:r>
        <w:rPr>
          <w:rFonts w:hint="eastAsia"/>
        </w:rPr>
        <w:t>黑客们往往会有些“痴气”。他们太过于专注自己的世界，以至于对世界的其他部分关注不足。他们往往会被其他人——那些“正常人”视为不正常的案例，但是钻研的痛苦与快乐，只有他们自己最为了解。他们的轶事经常因为出离于一般规范而显得有些喜剧效果，但是他们自己却从来无暇顾及这些细枝末节。</w:t>
      </w:r>
    </w:p>
    <w:p w:rsidR="00D03E00" w:rsidRDefault="005C25EB" w:rsidP="00D03E00">
      <w:r>
        <w:rPr>
          <w:noProof/>
        </w:rPr>
        <w:drawing>
          <wp:inline distT="0" distB="0" distL="0" distR="0">
            <wp:extent cx="1314450" cy="1590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番外篇12-丢番图.jpg"/>
                    <pic:cNvPicPr/>
                  </pic:nvPicPr>
                  <pic:blipFill>
                    <a:blip r:embed="rId6">
                      <a:extLst>
                        <a:ext uri="{28A0092B-C50C-407E-A947-70E740481C1C}">
                          <a14:useLocalDpi xmlns:a14="http://schemas.microsoft.com/office/drawing/2010/main" val="0"/>
                        </a:ext>
                      </a:extLst>
                    </a:blip>
                    <a:stretch>
                      <a:fillRect/>
                    </a:stretch>
                  </pic:blipFill>
                  <pic:spPr>
                    <a:xfrm>
                      <a:off x="0" y="0"/>
                      <a:ext cx="1320963" cy="1598365"/>
                    </a:xfrm>
                    <a:prstGeom prst="rect">
                      <a:avLst/>
                    </a:prstGeom>
                  </pic:spPr>
                </pic:pic>
              </a:graphicData>
            </a:graphic>
          </wp:inline>
        </w:drawing>
      </w:r>
    </w:p>
    <w:p w:rsidR="00D03E00" w:rsidRPr="00D03E00" w:rsidRDefault="00D03E00" w:rsidP="006B49B2">
      <w:pPr>
        <w:rPr>
          <w:b/>
        </w:rPr>
      </w:pPr>
      <w:r w:rsidRPr="00D03E00">
        <w:rPr>
          <w:b/>
        </w:rPr>
        <w:t>丢番图</w:t>
      </w:r>
      <w:r w:rsidR="006B49B2">
        <w:rPr>
          <w:rFonts w:hint="eastAsia"/>
          <w:b/>
        </w:rPr>
        <w:t>（</w:t>
      </w:r>
      <w:r w:rsidR="006B49B2" w:rsidRPr="006B49B2">
        <w:rPr>
          <w:b/>
        </w:rPr>
        <w:t>Διόφαντος</w:t>
      </w:r>
      <w:r w:rsidR="006B49B2">
        <w:rPr>
          <w:rFonts w:hint="eastAsia"/>
          <w:b/>
        </w:rPr>
        <w:t>，</w:t>
      </w:r>
      <w:r w:rsidR="006B49B2" w:rsidRPr="006B49B2">
        <w:rPr>
          <w:b/>
        </w:rPr>
        <w:t>Diophantus</w:t>
      </w:r>
      <w:r w:rsidR="006B49B2">
        <w:rPr>
          <w:rFonts w:hint="eastAsia"/>
          <w:b/>
        </w:rPr>
        <w:t>，公元</w:t>
      </w:r>
      <w:r w:rsidR="006B49B2" w:rsidRPr="006B49B2">
        <w:rPr>
          <w:b/>
        </w:rPr>
        <w:t>246</w:t>
      </w:r>
      <w:r w:rsidR="006B49B2">
        <w:rPr>
          <w:rFonts w:hint="eastAsia"/>
          <w:b/>
        </w:rPr>
        <w:t>～公元</w:t>
      </w:r>
      <w:r w:rsidR="006B49B2" w:rsidRPr="006B49B2">
        <w:rPr>
          <w:b/>
        </w:rPr>
        <w:t>330</w:t>
      </w:r>
      <w:r w:rsidR="006B49B2">
        <w:rPr>
          <w:rFonts w:hint="eastAsia"/>
          <w:b/>
        </w:rPr>
        <w:t>）</w:t>
      </w:r>
    </w:p>
    <w:p w:rsidR="00684BE8" w:rsidRDefault="00684BE8" w:rsidP="00D03E00">
      <w:pPr>
        <w:pStyle w:val="2"/>
      </w:pPr>
      <w:r>
        <w:rPr>
          <w:rFonts w:hint="eastAsia"/>
        </w:rPr>
        <w:t>人生谜题</w:t>
      </w:r>
      <w:bookmarkStart w:id="0" w:name="_GoBack"/>
      <w:bookmarkEnd w:id="0"/>
    </w:p>
    <w:p w:rsidR="00C66A61" w:rsidRDefault="00684BE8" w:rsidP="00C66A61">
      <w:pPr>
        <w:ind w:firstLine="420"/>
      </w:pPr>
      <w:r>
        <w:rPr>
          <w:rFonts w:hint="eastAsia"/>
        </w:rPr>
        <w:t>数学史中贯穿了不少为人津津乐道的轶事．其中有两则涉及到同一个人。在这个人的墓碑上刻着一首小诗，同时也是一个问题。这个问题大概可以表述成这样：“他的童年占了一生的六分之一，又过了十二分之一之后长出了胡须；七分之一之后他结了婚，五年后喜得麟儿；这个不幸的孩子寿命只有父亲的一半，而在四年之后，父亲也撒手人寰。”</w:t>
      </w:r>
    </w:p>
    <w:p w:rsidR="00C66A61" w:rsidRDefault="00684BE8" w:rsidP="00C66A61">
      <w:pPr>
        <w:ind w:firstLine="420"/>
      </w:pPr>
      <w:r>
        <w:rPr>
          <w:rFonts w:hint="eastAsia"/>
        </w:rPr>
        <w:t>今天任何受过基础教育的人，都能解出这个一元一次方程；但是在竖立这块墓碑的年代，这个问题却并不算简单。那时不过是公元二百多年，亚历山大图书馆依然矗立，而数学这个词，当时还仅仅意味着几何。这块墓碑的主人将代数从几何中分离了出来，并且开始研究数论；在他八十四岁的生命中，开辟了数学的崭新版图。</w:t>
      </w:r>
    </w:p>
    <w:p w:rsidR="00C66A61" w:rsidRDefault="00684BE8" w:rsidP="00C66A61">
      <w:pPr>
        <w:ind w:firstLine="420"/>
      </w:pPr>
      <w:r>
        <w:rPr>
          <w:rFonts w:hint="eastAsia"/>
        </w:rPr>
        <w:t>他就是丢番图</w:t>
      </w:r>
      <w:r w:rsidR="00C66A61">
        <w:rPr>
          <w:rFonts w:hint="eastAsia"/>
        </w:rPr>
        <w:t>，又</w:t>
      </w:r>
      <w:r>
        <w:rPr>
          <w:rFonts w:hint="eastAsia"/>
        </w:rPr>
        <w:t>一位以亚历山大图书馆为家的开拓者。</w:t>
      </w:r>
    </w:p>
    <w:p w:rsidR="009A2AE4" w:rsidRDefault="00684BE8" w:rsidP="009A2AE4">
      <w:pPr>
        <w:ind w:firstLine="420"/>
      </w:pPr>
      <w:r>
        <w:rPr>
          <w:rFonts w:hint="eastAsia"/>
        </w:rPr>
        <w:t>关于丢番图生平事迹的记录几乎已经</w:t>
      </w:r>
      <w:r w:rsidR="009A2AE4">
        <w:rPr>
          <w:rFonts w:hint="eastAsia"/>
        </w:rPr>
        <w:t>失散</w:t>
      </w:r>
      <w:r>
        <w:rPr>
          <w:rFonts w:hint="eastAsia"/>
        </w:rPr>
        <w:t>殆尽，甚至连他的生卒年份也只能靠推测，然而这也并不容易。在回溯其他古人的生活时，我们可以通过他们留下的对其他人著作的评价而大致推断出他们的生平</w:t>
      </w:r>
      <w:r w:rsidR="009A2AE4">
        <w:rPr>
          <w:rFonts w:hint="eastAsia"/>
        </w:rPr>
        <w:t>，</w:t>
      </w:r>
      <w:r>
        <w:rPr>
          <w:rFonts w:hint="eastAsia"/>
        </w:rPr>
        <w:t>或者最少可以判断他们生活的时代，而这对于丢番图来说也行不通。他所做的工作太具开拓性了。现在我们只能凭当时的一封通信来大致判断他做出成果的年代——大约是公元</w:t>
      </w:r>
      <w:r>
        <w:rPr>
          <w:rFonts w:hint="eastAsia"/>
        </w:rPr>
        <w:t>250</w:t>
      </w:r>
      <w:r>
        <w:rPr>
          <w:rFonts w:hint="eastAsia"/>
        </w:rPr>
        <w:t>年。那正是亚历山大城最辉煌的年代，也是数学新概念产生的高峰期之一。</w:t>
      </w:r>
    </w:p>
    <w:p w:rsidR="00684BE8" w:rsidRDefault="00684BE8" w:rsidP="009A2AE4">
      <w:pPr>
        <w:pStyle w:val="2"/>
      </w:pPr>
      <w:r>
        <w:rPr>
          <w:rFonts w:hint="eastAsia"/>
        </w:rPr>
        <w:lastRenderedPageBreak/>
        <w:t>千年基业</w:t>
      </w:r>
    </w:p>
    <w:p w:rsidR="009A2AE4" w:rsidRDefault="00684BE8" w:rsidP="009A2AE4">
      <w:pPr>
        <w:ind w:firstLine="420"/>
      </w:pPr>
      <w:r>
        <w:rPr>
          <w:rFonts w:hint="eastAsia"/>
        </w:rPr>
        <w:t>历史上最著名的业余数学家费马曾经对丢番图的《算术》</w:t>
      </w:r>
      <w:r w:rsidR="009A2AE4">
        <w:rPr>
          <w:rFonts w:hint="eastAsia"/>
        </w:rPr>
        <w:t>一</w:t>
      </w:r>
      <w:r>
        <w:rPr>
          <w:rFonts w:hint="eastAsia"/>
        </w:rPr>
        <w:t>书很感兴趣。</w:t>
      </w:r>
      <w:r>
        <w:rPr>
          <w:rFonts w:hint="eastAsia"/>
        </w:rPr>
        <w:t>1637</w:t>
      </w:r>
      <w:r>
        <w:rPr>
          <w:rFonts w:hint="eastAsia"/>
        </w:rPr>
        <w:t>年，他曾经在拉丁文译本《算术》的页边写下几行小字：“将一个立方数分成两个立方数之和，或一个四次幂分成两个四次幂之和，或者一般地将一个高于二次的幂分成两个同次幂之和，这是不可能的。关于此，我确信已发现了一种美妙的证法，可惜这里空白的地方太小，写不下。”这就是著名的“费马猜想”，并</w:t>
      </w:r>
      <w:r w:rsidR="009A2AE4">
        <w:rPr>
          <w:rFonts w:hint="eastAsia"/>
        </w:rPr>
        <w:t>因</w:t>
      </w:r>
      <w:r>
        <w:rPr>
          <w:rFonts w:hint="eastAsia"/>
        </w:rPr>
        <w:t>为</w:t>
      </w:r>
      <w:r>
        <w:rPr>
          <w:rFonts w:hint="eastAsia"/>
        </w:rPr>
        <w:t>1995</w:t>
      </w:r>
      <w:r>
        <w:rPr>
          <w:rFonts w:hint="eastAsia"/>
        </w:rPr>
        <w:t>年英国数学家的努力而变成了“费马大定理”。这个定理的出发点，就是《算术》中第二卷的第八题。</w:t>
      </w:r>
    </w:p>
    <w:p w:rsidR="009A2AE4" w:rsidRDefault="00684BE8" w:rsidP="009A2AE4">
      <w:pPr>
        <w:ind w:firstLine="420"/>
      </w:pPr>
      <w:r>
        <w:rPr>
          <w:rFonts w:hint="eastAsia"/>
        </w:rPr>
        <w:t>事实上，丢番图似乎完全不属于他的那个时代。数学显然首先是作为一门应用而得到发展的，其出发点在于对航海的考量。在漫长的十个世纪中，几何这种结合了面积体积和数字的学科几乎</w:t>
      </w:r>
      <w:r w:rsidR="009A2AE4">
        <w:rPr>
          <w:rFonts w:hint="eastAsia"/>
        </w:rPr>
        <w:t>就是</w:t>
      </w:r>
      <w:r>
        <w:rPr>
          <w:rFonts w:hint="eastAsia"/>
        </w:rPr>
        <w:t>人们对数学的理解，从中抽取出数字来运算，似乎没有什么必要。而直到丢番图，才让数学以新面目出现。</w:t>
      </w:r>
    </w:p>
    <w:p w:rsidR="009A2AE4" w:rsidRDefault="00684BE8" w:rsidP="009A2AE4">
      <w:pPr>
        <w:ind w:firstLine="420"/>
      </w:pPr>
      <w:r>
        <w:rPr>
          <w:rFonts w:hint="eastAsia"/>
        </w:rPr>
        <w:t>以至于有数学家评价，说如果丢番</w:t>
      </w:r>
      <w:r w:rsidR="009A2AE4">
        <w:rPr>
          <w:rFonts w:hint="eastAsia"/>
        </w:rPr>
        <w:t>图</w:t>
      </w:r>
      <w:r>
        <w:rPr>
          <w:rFonts w:hint="eastAsia"/>
        </w:rPr>
        <w:t>的著作不是用希腊文撰写的话，人们怕是难以想到这是希腊人的成果。无论是思想方法还是整个体系结构都是全新的；以代数方法解方程和不定方程而完全不依赖于几何证明，并且发展出一种独特的代数符号体系，这似乎并不是自然而然演化的结果。</w:t>
      </w:r>
    </w:p>
    <w:p w:rsidR="009A2AE4" w:rsidRDefault="00684BE8" w:rsidP="009A2AE4">
      <w:pPr>
        <w:ind w:firstLine="420"/>
      </w:pPr>
      <w:r>
        <w:rPr>
          <w:rFonts w:hint="eastAsia"/>
        </w:rPr>
        <w:t>在希腊时代</w:t>
      </w:r>
      <w:r w:rsidR="009A2AE4">
        <w:rPr>
          <w:rFonts w:hint="eastAsia"/>
        </w:rPr>
        <w:t>，</w:t>
      </w:r>
      <w:r>
        <w:rPr>
          <w:rFonts w:hint="eastAsia"/>
        </w:rPr>
        <w:t>“算术”这个词指的是“数的理论”，即现代的数论。这个词一直延续到相当近的过去：高斯的那本数论书，名字就叫做《算术研究》——那大概不过是两百年前的作品。</w:t>
      </w:r>
      <w:r w:rsidR="009A2AE4">
        <w:rPr>
          <w:rFonts w:hint="eastAsia"/>
        </w:rPr>
        <w:t>因</w:t>
      </w:r>
      <w:r>
        <w:rPr>
          <w:rFonts w:hint="eastAsia"/>
        </w:rPr>
        <w:t>此，丢番</w:t>
      </w:r>
      <w:r w:rsidR="009A2AE4">
        <w:rPr>
          <w:rFonts w:hint="eastAsia"/>
        </w:rPr>
        <w:t>图</w:t>
      </w:r>
      <w:r>
        <w:rPr>
          <w:rFonts w:hint="eastAsia"/>
        </w:rPr>
        <w:t>的工作是关于数论的；而其中的代数这种我们从小就熟知的利用未知数代入计算的方法，并不是他考虑的重点。</w:t>
      </w:r>
    </w:p>
    <w:p w:rsidR="009A2AE4" w:rsidRDefault="00684BE8" w:rsidP="009A2AE4">
      <w:pPr>
        <w:ind w:firstLine="420"/>
      </w:pPr>
      <w:r>
        <w:rPr>
          <w:rFonts w:hint="eastAsia"/>
        </w:rPr>
        <w:t>也许这样说有点绝对，我们到现在也搞不清楚丢番图到底是怎么想的。在那本《算术》中，他列出了近</w:t>
      </w:r>
      <w:r>
        <w:rPr>
          <w:rFonts w:hint="eastAsia"/>
        </w:rPr>
        <w:t>300</w:t>
      </w:r>
      <w:r>
        <w:rPr>
          <w:rFonts w:hint="eastAsia"/>
        </w:rPr>
        <w:t>个题目，还有一些引理和推论，加起来三百出头的样子。这些内容大体上按照从易到难的顺序排列，但是似乎没什么分类方法，就连解题的思路也没什么规律可循。在这本书中完全看不到他的研究脉络，似乎只是收集题目、算出来、记下来，然后就扔到</w:t>
      </w:r>
      <w:r w:rsidR="009A2AE4">
        <w:rPr>
          <w:rFonts w:hint="eastAsia"/>
        </w:rPr>
        <w:t>脑</w:t>
      </w:r>
      <w:r>
        <w:rPr>
          <w:rFonts w:hint="eastAsia"/>
        </w:rPr>
        <w:t>后了一样。</w:t>
      </w:r>
    </w:p>
    <w:p w:rsidR="006735F3" w:rsidRDefault="00684BE8" w:rsidP="006735F3">
      <w:pPr>
        <w:ind w:firstLine="420"/>
      </w:pPr>
      <w:r>
        <w:rPr>
          <w:rFonts w:hint="eastAsia"/>
        </w:rPr>
        <w:t>也许丢番</w:t>
      </w:r>
      <w:r w:rsidR="009A2AE4">
        <w:rPr>
          <w:rFonts w:hint="eastAsia"/>
        </w:rPr>
        <w:t>图</w:t>
      </w:r>
      <w:r>
        <w:rPr>
          <w:rFonts w:hint="eastAsia"/>
        </w:rPr>
        <w:t>的意图正是如此。也许他解决这些问题不过</w:t>
      </w:r>
      <w:r w:rsidR="009A2AE4">
        <w:rPr>
          <w:rFonts w:hint="eastAsia"/>
        </w:rPr>
        <w:t>是</w:t>
      </w:r>
      <w:r>
        <w:rPr>
          <w:rFonts w:hint="eastAsia"/>
        </w:rPr>
        <w:t>为了满足自己的好奇心</w:t>
      </w:r>
      <w:r w:rsidR="009A2AE4">
        <w:rPr>
          <w:rFonts w:hint="eastAsia"/>
        </w:rPr>
        <w:t>，</w:t>
      </w:r>
      <w:r>
        <w:rPr>
          <w:rFonts w:hint="eastAsia"/>
        </w:rPr>
        <w:t>而没有想过要留下些什么或者树立什么。也许他只是为了那</w:t>
      </w:r>
      <w:r w:rsidR="006735F3">
        <w:rPr>
          <w:rFonts w:hint="eastAsia"/>
        </w:rPr>
        <w:t>最</w:t>
      </w:r>
      <w:r>
        <w:rPr>
          <w:rFonts w:hint="eastAsia"/>
        </w:rPr>
        <w:t>为原始而最为强大的目标，即以自己的智慧和努力，去攻克自己感兴趣的难题；至于这些对于他人有什么意义，并不在他考虑的范</w:t>
      </w:r>
      <w:r w:rsidR="006735F3">
        <w:rPr>
          <w:rFonts w:hint="eastAsia"/>
        </w:rPr>
        <w:t>围</w:t>
      </w:r>
      <w:r>
        <w:rPr>
          <w:rFonts w:hint="eastAsia"/>
        </w:rPr>
        <w:t>之内吧。</w:t>
      </w:r>
    </w:p>
    <w:p w:rsidR="006735F3" w:rsidRDefault="00684BE8" w:rsidP="006735F3">
      <w:pPr>
        <w:ind w:firstLine="420"/>
      </w:pPr>
      <w:r>
        <w:rPr>
          <w:rFonts w:hint="eastAsia"/>
        </w:rPr>
        <w:t>但是，正如许多出于爱好的研究和发现最终导致了世界的变化一样，丢番图在满足自己好奇心的同时，也为世界留下了重要的遗产。他只是喜欢开锁而已；但是对于其他人来说，却是打开了一扇通往新世界的大门。</w:t>
      </w:r>
    </w:p>
    <w:p w:rsidR="00982A21" w:rsidRDefault="00684BE8" w:rsidP="006735F3">
      <w:pPr>
        <w:ind w:firstLine="420"/>
      </w:pPr>
      <w:r w:rsidRPr="006735F3">
        <w:rPr>
          <w:rFonts w:hint="eastAsia"/>
          <w:b/>
        </w:rPr>
        <w:t>下期预告</w:t>
      </w:r>
      <w:r>
        <w:rPr>
          <w:rFonts w:hint="eastAsia"/>
        </w:rPr>
        <w:t>：性别从来不是追求真理路上的阻碍。历史上出现过许多博得盛名的女性，她们在智力、勇气与信念上，往往超过同时代的男人们许多：但也往往会遭受更多的磨难。希帕蒂娅就是这些伟大女性中的一</w:t>
      </w:r>
      <w:r w:rsidR="006735F3">
        <w:rPr>
          <w:rFonts w:hint="eastAsia"/>
        </w:rPr>
        <w:t>位。她不是第一个，也不是最后一个。</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D9A" w:rsidRDefault="00C93D9A" w:rsidP="00684BE8">
      <w:r>
        <w:separator/>
      </w:r>
    </w:p>
  </w:endnote>
  <w:endnote w:type="continuationSeparator" w:id="0">
    <w:p w:rsidR="00C93D9A" w:rsidRDefault="00C93D9A" w:rsidP="006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682866"/>
      <w:docPartObj>
        <w:docPartGallery w:val="Page Numbers (Bottom of Page)"/>
        <w:docPartUnique/>
      </w:docPartObj>
    </w:sdtPr>
    <w:sdtEndPr/>
    <w:sdtContent>
      <w:sdt>
        <w:sdtPr>
          <w:id w:val="1728636285"/>
          <w:docPartObj>
            <w:docPartGallery w:val="Page Numbers (Top of Page)"/>
            <w:docPartUnique/>
          </w:docPartObj>
        </w:sdtPr>
        <w:sdtEndPr/>
        <w:sdtContent>
          <w:p w:rsidR="006735F3" w:rsidRDefault="006735F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C25E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C25EB">
              <w:rPr>
                <w:b/>
                <w:bCs/>
                <w:noProof/>
              </w:rPr>
              <w:t>2</w:t>
            </w:r>
            <w:r>
              <w:rPr>
                <w:b/>
                <w:bCs/>
                <w:sz w:val="24"/>
                <w:szCs w:val="24"/>
              </w:rPr>
              <w:fldChar w:fldCharType="end"/>
            </w:r>
          </w:p>
        </w:sdtContent>
      </w:sdt>
    </w:sdtContent>
  </w:sdt>
  <w:p w:rsidR="00684BE8" w:rsidRDefault="00684B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D9A" w:rsidRDefault="00C93D9A" w:rsidP="00684BE8">
      <w:r>
        <w:separator/>
      </w:r>
    </w:p>
  </w:footnote>
  <w:footnote w:type="continuationSeparator" w:id="0">
    <w:p w:rsidR="00C93D9A" w:rsidRDefault="00C93D9A" w:rsidP="006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E8"/>
    <w:rsid w:val="004F25E1"/>
    <w:rsid w:val="005C25EB"/>
    <w:rsid w:val="005D0780"/>
    <w:rsid w:val="00607564"/>
    <w:rsid w:val="006735F3"/>
    <w:rsid w:val="00684BE8"/>
    <w:rsid w:val="006B49B2"/>
    <w:rsid w:val="009A2AE4"/>
    <w:rsid w:val="00BB16E0"/>
    <w:rsid w:val="00C66A61"/>
    <w:rsid w:val="00C93D9A"/>
    <w:rsid w:val="00D0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AAE2BE-2022-42B7-AF7A-E6C87DE0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84BE8"/>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D03E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B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4BE8"/>
    <w:rPr>
      <w:sz w:val="18"/>
      <w:szCs w:val="18"/>
    </w:rPr>
  </w:style>
  <w:style w:type="paragraph" w:styleId="a4">
    <w:name w:val="footer"/>
    <w:basedOn w:val="a"/>
    <w:link w:val="Char0"/>
    <w:uiPriority w:val="99"/>
    <w:unhideWhenUsed/>
    <w:rsid w:val="00684BE8"/>
    <w:pPr>
      <w:tabs>
        <w:tab w:val="center" w:pos="4153"/>
        <w:tab w:val="right" w:pos="8306"/>
      </w:tabs>
      <w:snapToGrid w:val="0"/>
      <w:jc w:val="left"/>
    </w:pPr>
    <w:rPr>
      <w:sz w:val="18"/>
      <w:szCs w:val="18"/>
    </w:rPr>
  </w:style>
  <w:style w:type="character" w:customStyle="1" w:styleId="Char0">
    <w:name w:val="页脚 Char"/>
    <w:basedOn w:val="a0"/>
    <w:link w:val="a4"/>
    <w:uiPriority w:val="99"/>
    <w:rsid w:val="00684BE8"/>
    <w:rPr>
      <w:sz w:val="18"/>
      <w:szCs w:val="18"/>
    </w:rPr>
  </w:style>
  <w:style w:type="character" w:customStyle="1" w:styleId="1Char">
    <w:name w:val="标题 1 Char"/>
    <w:basedOn w:val="a0"/>
    <w:link w:val="1"/>
    <w:uiPriority w:val="9"/>
    <w:rsid w:val="00684BE8"/>
    <w:rPr>
      <w:b/>
      <w:bCs/>
      <w:kern w:val="44"/>
      <w:sz w:val="44"/>
      <w:szCs w:val="44"/>
    </w:rPr>
  </w:style>
  <w:style w:type="character" w:customStyle="1" w:styleId="2Char">
    <w:name w:val="标题 2 Char"/>
    <w:basedOn w:val="a0"/>
    <w:link w:val="2"/>
    <w:uiPriority w:val="9"/>
    <w:rsid w:val="00D03E0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280</Words>
  <Characters>1598</Characters>
  <Application>Microsoft Office Word</Application>
  <DocSecurity>0</DocSecurity>
  <Lines>13</Lines>
  <Paragraphs>3</Paragraphs>
  <ScaleCrop>false</ScaleCrop>
  <Company>shiba</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6</cp:revision>
  <dcterms:created xsi:type="dcterms:W3CDTF">2014-03-22T10:23:00Z</dcterms:created>
  <dcterms:modified xsi:type="dcterms:W3CDTF">2014-03-28T13:30:00Z</dcterms:modified>
</cp:coreProperties>
</file>