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75ACC8" w14:textId="77777777" w:rsidR="006C0260" w:rsidRDefault="006C0260" w:rsidP="006C0260">
      <w:pPr>
        <w:pStyle w:val="1"/>
      </w:pPr>
      <w:r>
        <w:rPr>
          <w:rFonts w:hint="eastAsia"/>
        </w:rPr>
        <w:t>29</w:t>
      </w:r>
      <w:r>
        <w:rPr>
          <w:rFonts w:hint="eastAsia"/>
        </w:rPr>
        <w:t>．中学物理和大学普通物理教科书中，功的定义有什么不同？</w:t>
      </w:r>
    </w:p>
    <w:p w14:paraId="257233F9" w14:textId="72EC3AA7" w:rsidR="006C0260" w:rsidRDefault="006C0260" w:rsidP="006C0260">
      <w:pPr>
        <w:pStyle w:val="ae"/>
      </w:pPr>
      <w:r>
        <w:rPr>
          <w:rFonts w:hint="eastAsia"/>
        </w:rPr>
        <w:t>高中阶段物理教科书上对功的定义是：</w:t>
      </w:r>
      <w:r w:rsidRPr="007D10D1">
        <w:rPr>
          <w:rFonts w:hint="eastAsia"/>
          <w:i/>
          <w:iCs/>
        </w:rPr>
        <w:t>W</w:t>
      </w:r>
      <w:r>
        <w:rPr>
          <w:rFonts w:hint="eastAsia"/>
        </w:rPr>
        <w:t xml:space="preserve"> = </w:t>
      </w:r>
      <w:r w:rsidRPr="007D10D1">
        <w:rPr>
          <w:rFonts w:hint="eastAsia"/>
          <w:i/>
          <w:iCs/>
        </w:rPr>
        <w:t>F</w:t>
      </w:r>
      <w:r>
        <w:rPr>
          <w:rFonts w:hint="eastAsia"/>
          <w:i/>
          <w:iCs/>
        </w:rPr>
        <w:t>l</w:t>
      </w:r>
      <w:r>
        <w:rPr>
          <w:rFonts w:hint="eastAsia"/>
        </w:rPr>
        <w:t>cos</w:t>
      </w:r>
      <w:r w:rsidRPr="007D10D1">
        <w:rPr>
          <w:i/>
          <w:iCs/>
        </w:rPr>
        <w:t>α</w:t>
      </w:r>
      <w:r>
        <w:rPr>
          <w:rFonts w:hint="eastAsia"/>
        </w:rPr>
        <w:t>。大学普通物理教科书上对功的定义是：</w:t>
      </w:r>
      <w:r w:rsidRPr="007D10D1">
        <w:rPr>
          <w:rFonts w:hint="eastAsia"/>
          <w:i/>
          <w:iCs/>
        </w:rPr>
        <w:t>W</w:t>
      </w:r>
      <w:r>
        <w:rPr>
          <w:rFonts w:hint="eastAsia"/>
          <w:vertAlign w:val="subscript"/>
        </w:rPr>
        <w:t>1</w:t>
      </w:r>
      <w:r>
        <w:rPr>
          <w:rFonts w:hint="eastAsia"/>
          <w:vertAlign w:val="subscript"/>
        </w:rPr>
        <w:t>→</w:t>
      </w:r>
      <w:r>
        <w:rPr>
          <w:rFonts w:hint="eastAsia"/>
          <w:vertAlign w:val="subscript"/>
        </w:rPr>
        <w:t>2</w:t>
      </w:r>
      <w:r>
        <w:rPr>
          <w:rFonts w:hint="eastAsia"/>
        </w:rPr>
        <w:t xml:space="preserve"> = </w:t>
      </w:r>
      <m:oMath>
        <m:nary>
          <m:naryPr>
            <m:limLoc m:val="subSup"/>
            <m:ctrlPr>
              <w:rPr>
                <w:rFonts w:ascii="Cambria Math" w:eastAsia="宋体" w:hAnsi="Cambria Math" w:cstheme="minorBidi"/>
                <w:i/>
              </w:rPr>
            </m:ctrlPr>
          </m:naryPr>
          <m:sub>
            <m:r>
              <w:rPr>
                <w:rFonts w:ascii="Cambria Math" w:hAnsi="Cambria Math"/>
              </w:rPr>
              <m:t>1</m:t>
            </m:r>
          </m:sub>
          <m:sup>
            <m:r>
              <w:rPr>
                <w:rFonts w:ascii="Cambria Math" w:hAnsi="Cambria Math"/>
              </w:rPr>
              <m:t>2</m:t>
            </m:r>
          </m:sup>
          <m:e>
            <m:r>
              <m:rPr>
                <m:sty m:val="bi"/>
              </m:rPr>
              <w:rPr>
                <w:rFonts w:ascii="Cambria Math" w:eastAsia="宋体" w:hAnsi="Cambria Math" w:cstheme="minorBidi"/>
              </w:rPr>
              <m:t>f</m:t>
            </m:r>
            <m:r>
              <w:rPr>
                <w:rFonts w:ascii="Cambria Math" w:hAnsi="Cambria Math" w:hint="eastAsia"/>
              </w:rPr>
              <m:t>·</m:t>
            </m:r>
            <m:r>
              <m:rPr>
                <m:sty m:val="p"/>
              </m:rPr>
              <w:rPr>
                <w:rFonts w:ascii="Cambria Math" w:hAnsi="Cambria Math"/>
              </w:rPr>
              <m:t>d</m:t>
            </m:r>
            <m:r>
              <m:rPr>
                <m:sty m:val="bi"/>
              </m:rPr>
              <w:rPr>
                <w:rFonts w:ascii="Cambria Math" w:hAnsi="Cambria Math"/>
              </w:rPr>
              <m:t>l</m:t>
            </m:r>
          </m:e>
        </m:nary>
      </m:oMath>
      <w:r>
        <w:rPr>
          <w:rFonts w:hint="eastAsia"/>
        </w:rPr>
        <w:t xml:space="preserve"> = </w:t>
      </w:r>
      <m:oMath>
        <m:nary>
          <m:naryPr>
            <m:limLoc m:val="subSup"/>
            <m:ctrlPr>
              <w:rPr>
                <w:rFonts w:ascii="Cambria Math" w:eastAsia="宋体" w:hAnsi="Cambria Math" w:cstheme="minorBidi"/>
                <w:i/>
              </w:rPr>
            </m:ctrlPr>
          </m:naryPr>
          <m:sub>
            <m:r>
              <w:rPr>
                <w:rFonts w:ascii="Cambria Math" w:hAnsi="Cambria Math"/>
              </w:rPr>
              <m:t>1</m:t>
            </m:r>
          </m:sub>
          <m:sup>
            <m:r>
              <w:rPr>
                <w:rFonts w:ascii="Cambria Math" w:hAnsi="Cambria Math"/>
              </w:rPr>
              <m:t>2</m:t>
            </m:r>
          </m:sup>
          <m:e>
            <m:r>
              <w:rPr>
                <w:rFonts w:ascii="Cambria Math" w:hAnsi="Cambria Math"/>
              </w:rPr>
              <m:t>f</m:t>
            </m:r>
            <m:r>
              <m:rPr>
                <m:sty m:val="p"/>
              </m:rPr>
              <w:rPr>
                <w:rFonts w:ascii="Cambria Math" w:hAnsi="Cambria Math"/>
              </w:rPr>
              <m:t>cos</m:t>
            </m:r>
            <m:r>
              <w:rPr>
                <w:rFonts w:ascii="Cambria Math" w:hAnsi="Cambria Math"/>
              </w:rPr>
              <m:t>α</m:t>
            </m:r>
            <m:r>
              <w:rPr>
                <w:rFonts w:ascii="Cambria Math" w:hAnsi="Cambria Math" w:hint="eastAsia"/>
              </w:rPr>
              <m:t>·</m:t>
            </m:r>
            <m:r>
              <m:rPr>
                <m:sty m:val="p"/>
              </m:rPr>
              <w:rPr>
                <w:rFonts w:ascii="Cambria Math" w:hAnsi="Cambria Math"/>
              </w:rPr>
              <m:t>d</m:t>
            </m:r>
            <m:r>
              <w:rPr>
                <w:rFonts w:ascii="Cambria Math" w:hAnsi="Cambria Math"/>
              </w:rPr>
              <m:t>l</m:t>
            </m:r>
          </m:e>
        </m:nary>
      </m:oMath>
      <w:r>
        <w:rPr>
          <w:rFonts w:hint="eastAsia"/>
        </w:rPr>
        <w:t>。前者是恒力</w:t>
      </w:r>
      <w:r>
        <w:rPr>
          <w:rFonts w:hint="eastAsia"/>
        </w:rPr>
        <w:t xml:space="preserve"> </w:t>
      </w:r>
      <w:r w:rsidRPr="007D10D1">
        <w:rPr>
          <w:rFonts w:hint="eastAsia"/>
          <w:i/>
          <w:iCs/>
        </w:rPr>
        <w:t>F</w:t>
      </w:r>
      <w:r>
        <w:rPr>
          <w:rFonts w:hint="eastAsia"/>
        </w:rPr>
        <w:t xml:space="preserve"> </w:t>
      </w:r>
      <w:r>
        <w:rPr>
          <w:rFonts w:hint="eastAsia"/>
        </w:rPr>
        <w:t>所做的功；后者是变力</w:t>
      </w:r>
      <w:r>
        <w:rPr>
          <w:rFonts w:hint="eastAsia"/>
        </w:rPr>
        <w:t xml:space="preserve"> </w:t>
      </w:r>
      <w:r w:rsidRPr="007D10D1">
        <w:rPr>
          <w:rFonts w:hint="eastAsia"/>
          <w:i/>
          <w:iCs/>
        </w:rPr>
        <w:t>f</w:t>
      </w:r>
      <w:r>
        <w:rPr>
          <w:rFonts w:hint="eastAsia"/>
        </w:rPr>
        <w:t xml:space="preserve"> </w:t>
      </w:r>
      <w:r>
        <w:rPr>
          <w:rFonts w:hint="eastAsia"/>
        </w:rPr>
        <w:t>所做的功，是普遍意义上功的定义。</w:t>
      </w:r>
    </w:p>
    <w:p w14:paraId="29409D97" w14:textId="77777777" w:rsidR="006C0260" w:rsidRDefault="006C0260" w:rsidP="006C0260">
      <w:pPr>
        <w:ind w:firstLine="420"/>
      </w:pPr>
    </w:p>
    <w:p w14:paraId="2EEA844C" w14:textId="77777777" w:rsidR="006C0260" w:rsidRDefault="006C0260" w:rsidP="006C0260">
      <w:pPr>
        <w:ind w:firstLine="420"/>
      </w:pPr>
      <w:r>
        <w:rPr>
          <w:rFonts w:hint="eastAsia"/>
        </w:rPr>
        <w:t>功是物理学中的重要概念，由于中学阶段不使用高等数学的知识，因此中学阶段功的定义与大学普通物理中功的定义有所不同。</w:t>
      </w:r>
    </w:p>
    <w:p w14:paraId="75E2144C" w14:textId="77777777" w:rsidR="006C0260" w:rsidRDefault="006C0260" w:rsidP="006C0260">
      <w:pPr>
        <w:pStyle w:val="3"/>
      </w:pPr>
      <w:r>
        <w:rPr>
          <w:rFonts w:hint="eastAsia"/>
        </w:rPr>
        <w:t>一、功的定义在中学及大学普通物理教科书中的表述</w:t>
      </w:r>
    </w:p>
    <w:p w14:paraId="7D31ACC1" w14:textId="77777777" w:rsidR="006C0260" w:rsidRDefault="006C0260" w:rsidP="006C0260">
      <w:pPr>
        <w:ind w:firstLine="420"/>
      </w:pPr>
      <w:r>
        <w:rPr>
          <w:rFonts w:hint="eastAsia"/>
        </w:rPr>
        <w:t>高中阶段物理教科书对功的定义是：力对物体所做的功，等于力的大小、位移的大小、力与位移夹角的余弦这三者的乘积，用公式表示是：</w:t>
      </w:r>
      <w:r w:rsidRPr="007D10D1">
        <w:rPr>
          <w:rFonts w:hint="eastAsia"/>
          <w:i/>
          <w:iCs/>
        </w:rPr>
        <w:t>W</w:t>
      </w:r>
      <w:r>
        <w:rPr>
          <w:rFonts w:hint="eastAsia"/>
        </w:rPr>
        <w:t xml:space="preserve"> = </w:t>
      </w:r>
      <w:r w:rsidRPr="007D10D1">
        <w:rPr>
          <w:rFonts w:hint="eastAsia"/>
          <w:i/>
          <w:iCs/>
        </w:rPr>
        <w:t>F</w:t>
      </w:r>
      <w:r>
        <w:rPr>
          <w:rFonts w:hint="eastAsia"/>
          <w:i/>
          <w:iCs/>
        </w:rPr>
        <w:t>l</w:t>
      </w:r>
      <w:r>
        <w:rPr>
          <w:rFonts w:hint="eastAsia"/>
        </w:rPr>
        <w:t>cos</w:t>
      </w:r>
      <w:r w:rsidRPr="007D10D1">
        <w:rPr>
          <w:i/>
          <w:iCs/>
        </w:rPr>
        <w:t>α</w:t>
      </w:r>
      <w:r>
        <w:rPr>
          <w:rFonts w:hint="eastAsia"/>
        </w:rPr>
        <w:t>。</w:t>
      </w:r>
    </w:p>
    <w:p w14:paraId="75BD5FC5" w14:textId="77777777" w:rsidR="006C0260" w:rsidRDefault="006C0260" w:rsidP="006C0260">
      <w:pPr>
        <w:ind w:firstLine="420"/>
      </w:pPr>
      <w:r>
        <w:rPr>
          <w:rFonts w:hint="eastAsia"/>
        </w:rPr>
        <w:t>大学普通物理教科书对功的定义是：力对物体所做的功，等于力与位移矢量的标积</w:t>
      </w:r>
      <w:r w:rsidRPr="00053387">
        <w:rPr>
          <w:rFonts w:hint="eastAsia"/>
        </w:rPr>
        <w:t>（</w:t>
      </w:r>
      <w:r>
        <w:rPr>
          <w:rFonts w:hint="eastAsia"/>
        </w:rPr>
        <w:t>即力沿位移方向的分量与位移的乘积</w:t>
      </w:r>
      <w:r w:rsidRPr="00053387">
        <w:rPr>
          <w:rFonts w:hint="eastAsia"/>
        </w:rPr>
        <w:t>）</w:t>
      </w:r>
      <w:r>
        <w:rPr>
          <w:rFonts w:hint="eastAsia"/>
        </w:rPr>
        <w:t>沿运动轨道的线积分，用公式表示是：</w:t>
      </w:r>
      <w:r w:rsidRPr="007D10D1">
        <w:rPr>
          <w:rFonts w:hint="eastAsia"/>
          <w:i/>
          <w:iCs/>
        </w:rPr>
        <w:t>W</w:t>
      </w:r>
      <w:r>
        <w:rPr>
          <w:rFonts w:hint="eastAsia"/>
          <w:vertAlign w:val="subscript"/>
        </w:rPr>
        <w:t>1</w:t>
      </w:r>
      <w:r>
        <w:rPr>
          <w:rFonts w:hint="eastAsia"/>
          <w:vertAlign w:val="subscript"/>
        </w:rPr>
        <w:t>→</w:t>
      </w:r>
      <w:r>
        <w:rPr>
          <w:rFonts w:hint="eastAsia"/>
          <w:vertAlign w:val="subscript"/>
        </w:rPr>
        <w:t>2</w:t>
      </w:r>
      <w:r>
        <w:rPr>
          <w:rFonts w:hint="eastAsia"/>
        </w:rPr>
        <w:t xml:space="preserve"> = </w:t>
      </w:r>
      <m:oMath>
        <m:nary>
          <m:naryPr>
            <m:limLoc m:val="subSup"/>
            <m:ctrlPr>
              <w:rPr>
                <w:rFonts w:ascii="Cambria Math" w:hAnsi="Cambria Math"/>
                <w:i/>
              </w:rPr>
            </m:ctrlPr>
          </m:naryPr>
          <m:sub>
            <m:r>
              <w:rPr>
                <w:rFonts w:ascii="Cambria Math" w:hAnsi="Cambria Math"/>
              </w:rPr>
              <m:t>1</m:t>
            </m:r>
          </m:sub>
          <m:sup>
            <m:r>
              <w:rPr>
                <w:rFonts w:ascii="Cambria Math" w:hAnsi="Cambria Math"/>
              </w:rPr>
              <m:t>2</m:t>
            </m:r>
          </m:sup>
          <m:e>
            <m:r>
              <m:rPr>
                <m:sty m:val="bi"/>
              </m:rPr>
              <w:rPr>
                <w:rFonts w:ascii="Cambria Math" w:hAnsi="Cambria Math"/>
              </w:rPr>
              <m:t>f</m:t>
            </m:r>
            <m:r>
              <w:rPr>
                <w:rFonts w:ascii="Cambria Math" w:hAnsi="Cambria Math" w:hint="eastAsia"/>
              </w:rPr>
              <m:t>·</m:t>
            </m:r>
            <m:r>
              <m:rPr>
                <m:sty m:val="p"/>
              </m:rPr>
              <w:rPr>
                <w:rFonts w:ascii="Cambria Math" w:hAnsi="Cambria Math"/>
              </w:rPr>
              <m:t>d</m:t>
            </m:r>
            <m:r>
              <m:rPr>
                <m:sty m:val="bi"/>
              </m:rPr>
              <w:rPr>
                <w:rFonts w:ascii="Cambria Math" w:hAnsi="Cambria Math"/>
              </w:rPr>
              <m:t>l</m:t>
            </m:r>
          </m:e>
        </m:nary>
      </m:oMath>
      <w:r>
        <w:rPr>
          <w:rFonts w:hint="eastAsia"/>
        </w:rPr>
        <w:t xml:space="preserve"> = </w:t>
      </w:r>
      <m:oMath>
        <m:nary>
          <m:naryPr>
            <m:limLoc m:val="subSup"/>
            <m:ctrlPr>
              <w:rPr>
                <w:rFonts w:ascii="Cambria Math" w:hAnsi="Cambria Math"/>
                <w:i/>
              </w:rPr>
            </m:ctrlPr>
          </m:naryPr>
          <m:sub>
            <m:r>
              <w:rPr>
                <w:rFonts w:ascii="Cambria Math" w:hAnsi="Cambria Math"/>
              </w:rPr>
              <m:t>1</m:t>
            </m:r>
          </m:sub>
          <m:sup>
            <m:r>
              <w:rPr>
                <w:rFonts w:ascii="Cambria Math" w:hAnsi="Cambria Math"/>
              </w:rPr>
              <m:t>2</m:t>
            </m:r>
          </m:sup>
          <m:e>
            <m:r>
              <w:rPr>
                <w:rFonts w:ascii="Cambria Math" w:hAnsi="Cambria Math"/>
              </w:rPr>
              <m:t>f</m:t>
            </m:r>
            <m:r>
              <m:rPr>
                <m:sty m:val="p"/>
              </m:rPr>
              <w:rPr>
                <w:rFonts w:ascii="Cambria Math" w:hAnsi="Cambria Math"/>
              </w:rPr>
              <m:t>cos</m:t>
            </m:r>
            <m:r>
              <w:rPr>
                <w:rFonts w:ascii="Cambria Math" w:hAnsi="Cambria Math"/>
              </w:rPr>
              <m:t>α</m:t>
            </m:r>
            <m:r>
              <m:rPr>
                <m:sty m:val="p"/>
              </m:rPr>
              <w:rPr>
                <w:rFonts w:ascii="Cambria Math" w:hAnsi="Cambria Math"/>
              </w:rPr>
              <m:t>d</m:t>
            </m:r>
            <m:r>
              <w:rPr>
                <w:rFonts w:ascii="Cambria Math" w:hAnsi="Cambria Math"/>
              </w:rPr>
              <m:t>l</m:t>
            </m:r>
          </m:e>
        </m:nary>
      </m:oMath>
      <w:r>
        <w:rPr>
          <w:rFonts w:hint="eastAsia"/>
        </w:rPr>
        <w:t>。</w:t>
      </w:r>
    </w:p>
    <w:p w14:paraId="7D100BEA" w14:textId="77777777" w:rsidR="006C0260" w:rsidRDefault="006C0260" w:rsidP="006C0260">
      <w:pPr>
        <w:ind w:firstLine="420"/>
      </w:pPr>
      <w:r>
        <w:rPr>
          <w:rFonts w:hint="eastAsia"/>
        </w:rPr>
        <w:t>不难看出，中学物理教科书上关于功的定义是恒力</w:t>
      </w:r>
      <w:r>
        <w:rPr>
          <w:rFonts w:hint="eastAsia"/>
        </w:rPr>
        <w:t xml:space="preserve"> </w:t>
      </w:r>
      <w:r w:rsidRPr="007D10D1">
        <w:rPr>
          <w:rFonts w:hint="eastAsia"/>
          <w:b/>
          <w:bCs/>
          <w:i/>
          <w:iCs/>
        </w:rPr>
        <w:t>F</w:t>
      </w:r>
      <w:r>
        <w:rPr>
          <w:rFonts w:hint="eastAsia"/>
        </w:rPr>
        <w:t xml:space="preserve"> </w:t>
      </w:r>
      <w:r>
        <w:rPr>
          <w:rFonts w:hint="eastAsia"/>
        </w:rPr>
        <w:t>做功的定义，或者说这是恒力的功的定义。而大学普通物理教科书上的定义是变力</w:t>
      </w:r>
      <w:r>
        <w:rPr>
          <w:rFonts w:hint="eastAsia"/>
        </w:rPr>
        <w:t xml:space="preserve"> </w:t>
      </w:r>
      <w:r w:rsidRPr="007D10D1">
        <w:rPr>
          <w:rFonts w:hint="eastAsia"/>
          <w:b/>
          <w:bCs/>
          <w:i/>
          <w:iCs/>
        </w:rPr>
        <w:t>f</w:t>
      </w:r>
      <w:r>
        <w:rPr>
          <w:rFonts w:hint="eastAsia"/>
        </w:rPr>
        <w:t xml:space="preserve"> </w:t>
      </w:r>
      <w:r>
        <w:rPr>
          <w:rFonts w:hint="eastAsia"/>
        </w:rPr>
        <w:t>做功的定义，其中</w:t>
      </w:r>
      <w:r>
        <w:rPr>
          <w:rFonts w:hint="eastAsia"/>
        </w:rPr>
        <w:t xml:space="preserve"> </w:t>
      </w:r>
      <w:r w:rsidRPr="007D10D1">
        <w:rPr>
          <w:rFonts w:hint="eastAsia"/>
          <w:b/>
          <w:bCs/>
          <w:i/>
          <w:iCs/>
        </w:rPr>
        <w:t>f</w:t>
      </w:r>
      <w:r>
        <w:rPr>
          <w:rFonts w:hint="eastAsia"/>
        </w:rPr>
        <w:t>·</w:t>
      </w:r>
      <w:r>
        <w:rPr>
          <w:rFonts w:hint="eastAsia"/>
        </w:rPr>
        <w:t>d</w:t>
      </w:r>
      <w:r w:rsidRPr="007D10D1">
        <w:rPr>
          <w:rFonts w:hint="eastAsia"/>
          <w:b/>
          <w:bCs/>
          <w:i/>
          <w:iCs/>
        </w:rPr>
        <w:t>l</w:t>
      </w:r>
      <w:r>
        <w:rPr>
          <w:rFonts w:hint="eastAsia"/>
        </w:rPr>
        <w:t xml:space="preserve"> </w:t>
      </w:r>
      <w:r>
        <w:rPr>
          <w:rFonts w:hint="eastAsia"/>
        </w:rPr>
        <w:t>表达的是一个无穷小的元过程，称为元功，力</w:t>
      </w:r>
      <w:r>
        <w:rPr>
          <w:rFonts w:hint="eastAsia"/>
        </w:rPr>
        <w:t xml:space="preserve"> </w:t>
      </w:r>
      <w:r w:rsidRPr="007D10D1">
        <w:rPr>
          <w:rFonts w:hint="eastAsia"/>
          <w:b/>
          <w:bCs/>
          <w:i/>
          <w:iCs/>
        </w:rPr>
        <w:t>f</w:t>
      </w:r>
      <w:r>
        <w:rPr>
          <w:rFonts w:hint="eastAsia"/>
        </w:rPr>
        <w:t xml:space="preserve"> </w:t>
      </w:r>
      <w:r>
        <w:rPr>
          <w:rFonts w:hint="eastAsia"/>
        </w:rPr>
        <w:t>沿运动轨道的线积分就是这段过程中力</w:t>
      </w:r>
      <w:r>
        <w:rPr>
          <w:rFonts w:hint="eastAsia"/>
        </w:rPr>
        <w:t xml:space="preserve"> </w:t>
      </w:r>
      <w:r w:rsidRPr="007D10D1">
        <w:rPr>
          <w:rFonts w:hint="eastAsia"/>
          <w:b/>
          <w:bCs/>
          <w:i/>
          <w:iCs/>
        </w:rPr>
        <w:t>f</w:t>
      </w:r>
      <w:r>
        <w:rPr>
          <w:rFonts w:hint="eastAsia"/>
        </w:rPr>
        <w:t xml:space="preserve"> </w:t>
      </w:r>
      <w:r>
        <w:rPr>
          <w:rFonts w:hint="eastAsia"/>
        </w:rPr>
        <w:t>对物体所做的功。</w:t>
      </w:r>
    </w:p>
    <w:p w14:paraId="6BA5F9E1" w14:textId="77777777" w:rsidR="006C0260" w:rsidRDefault="006C0260" w:rsidP="006C0260">
      <w:pPr>
        <w:ind w:firstLine="420"/>
      </w:pPr>
      <w:r>
        <w:rPr>
          <w:rFonts w:hint="eastAsia"/>
        </w:rPr>
        <w:t>应该说，这两种表述的基本点是一致的：①功是力对受力物体做的，即做功的主体是力。有时候我们也说某某物体做了功，例如甲对乙做了功，这是一种通俗的说法，既然大家都这么说，我们也不便强行纠正，但必须要强调这只是一种简单的说法，它的真实含义仍是甲对乙的作用力对乙做了功。②功是一个过程量，即它总是与受力物体的空间位置的变化相联系，无限小的元功是这段位置变化趋近于零的极限。如果这段做功的过程中物体是沿直线向同一方向运动，则这段过程中的总功与这段位移相联系；如果这段做功的过程中物体是沿曲线运动，或者沿一条直线但有往复运动的情况，则这段过程中的总功与这段过程中的路程相联系。③功是标量，力与位移都是矢量，两个矢量的标积是标量。</w:t>
      </w:r>
    </w:p>
    <w:p w14:paraId="59701FE7" w14:textId="77777777" w:rsidR="006C0260" w:rsidRDefault="006C0260" w:rsidP="006C0260">
      <w:pPr>
        <w:ind w:firstLine="420"/>
      </w:pPr>
      <w:r>
        <w:rPr>
          <w:rFonts w:hint="eastAsia"/>
        </w:rPr>
        <w:t>中学物理只给出恒力功的表达式，是因为中学阶段物理教学不涉及高等数学知识，不能用积分表示和计算变力的功。在实际问题中，变力做功的情况更为普遍，因此大学普通物理教科书中对功的定义采用的矢量及积分的表达形式具有普遍意义。</w:t>
      </w:r>
    </w:p>
    <w:p w14:paraId="3D84C1CD" w14:textId="77777777" w:rsidR="006C0260" w:rsidRDefault="006C0260" w:rsidP="006C0260">
      <w:pPr>
        <w:pStyle w:val="2"/>
      </w:pPr>
      <w:r>
        <w:rPr>
          <w:rFonts w:hint="eastAsia"/>
        </w:rPr>
        <w:t>二、中学物理中能计算哪些力的功？</w:t>
      </w:r>
    </w:p>
    <w:p w14:paraId="290BA9FE" w14:textId="77777777" w:rsidR="006C0260" w:rsidRDefault="006C0260" w:rsidP="006C0260">
      <w:pPr>
        <w:ind w:firstLine="420"/>
      </w:pPr>
      <w:r>
        <w:rPr>
          <w:rFonts w:hint="eastAsia"/>
        </w:rPr>
        <w:t>首先是计算恒力的功。恒力是指力的大小和方向都保持不变的力，最常见的是地面附近重力场中的重力及匀强电场中的电场力。恒力功的计算式是</w:t>
      </w:r>
      <w:r>
        <w:rPr>
          <w:rFonts w:hint="eastAsia"/>
        </w:rPr>
        <w:t xml:space="preserve"> </w:t>
      </w:r>
      <w:r w:rsidRPr="007D10D1">
        <w:rPr>
          <w:rFonts w:hint="eastAsia"/>
          <w:i/>
          <w:iCs/>
        </w:rPr>
        <w:t>W</w:t>
      </w:r>
      <w:r>
        <w:rPr>
          <w:rFonts w:hint="eastAsia"/>
        </w:rPr>
        <w:t xml:space="preserve"> = </w:t>
      </w:r>
      <w:r w:rsidRPr="007D10D1">
        <w:rPr>
          <w:rFonts w:hint="eastAsia"/>
          <w:i/>
          <w:iCs/>
        </w:rPr>
        <w:t>F</w:t>
      </w:r>
      <w:r>
        <w:rPr>
          <w:rFonts w:hint="eastAsia"/>
          <w:i/>
          <w:iCs/>
        </w:rPr>
        <w:t>l</w:t>
      </w:r>
      <w:r>
        <w:rPr>
          <w:rFonts w:hint="eastAsia"/>
        </w:rPr>
        <w:t>cos</w:t>
      </w:r>
      <w:r w:rsidRPr="007D10D1">
        <w:rPr>
          <w:i/>
          <w:iCs/>
        </w:rPr>
        <w:t>α</w:t>
      </w:r>
      <w:r>
        <w:rPr>
          <w:rFonts w:hint="eastAsia"/>
        </w:rPr>
        <w:t>，其中</w:t>
      </w:r>
      <w:r>
        <w:rPr>
          <w:rFonts w:hint="eastAsia"/>
        </w:rPr>
        <w:t xml:space="preserve"> </w:t>
      </w:r>
      <w:r w:rsidRPr="007D10D1">
        <w:rPr>
          <w:rFonts w:hint="eastAsia"/>
          <w:i/>
          <w:iCs/>
        </w:rPr>
        <w:t>l</w:t>
      </w:r>
      <w:r>
        <w:rPr>
          <w:rFonts w:hint="eastAsia"/>
        </w:rPr>
        <w:t xml:space="preserve"> </w:t>
      </w:r>
      <w:r>
        <w:rPr>
          <w:rFonts w:hint="eastAsia"/>
        </w:rPr>
        <w:t>是位移的大小，由于位移的大小和方向都只决定于物体的始末位置，与通过的路径无关，因此恒力的功与受力物体的运动路径无关，只与物体的始末位置有关。</w:t>
      </w:r>
    </w:p>
    <w:p w14:paraId="3F854AEB" w14:textId="77777777" w:rsidR="006C0260" w:rsidRDefault="006C0260" w:rsidP="006C0260">
      <w:pPr>
        <w:ind w:firstLine="420"/>
      </w:pPr>
      <w:r>
        <w:rPr>
          <w:rFonts w:hint="eastAsia"/>
        </w:rPr>
        <w:t>对于变力做功，可以把该过程分为若干段，如果每一段小过程中受到的力都是恒力，则可以把这些小段中力所做的功计算出来，再把各小段的功相加即可。如果一个过程中受到的力随时间连续变化，则只有把整个过程分成无穷多小段，才可以把每一小段过程中的作用力</w:t>
      </w:r>
      <w:r>
        <w:rPr>
          <w:rFonts w:hint="eastAsia"/>
        </w:rPr>
        <w:lastRenderedPageBreak/>
        <w:t>认为是恒力，这样就必须用积分的知识才能求出总和，因此，超出了对中学生的能力要求范围。下面的例子中，力虽然属于变力，但它做功的情况却是中学生可以解决的。</w:t>
      </w:r>
    </w:p>
    <w:p w14:paraId="7797E472" w14:textId="48B3DFB0" w:rsidR="006C0260" w:rsidRDefault="006C0260" w:rsidP="006C0260">
      <w:pPr>
        <w:ind w:firstLine="420"/>
      </w:pPr>
      <w:r>
        <w:rPr>
          <w:rFonts w:hint="eastAsia"/>
        </w:rPr>
        <w:t>在滑动摩擦力做功的过程中，滑动摩擦力的方向总与物体间相对运动方向相反，若一个物体在另一个物体表面上做曲线运动，则摩擦力的方向随速度方向的变化而变化，因此虽然摩擦力是变力，但只要这个过程中摩擦力的大小保持不变，它与位移</w:t>
      </w:r>
      <w:r w:rsidRPr="00053387">
        <w:rPr>
          <w:rFonts w:hint="eastAsia"/>
        </w:rPr>
        <w:t>（</w:t>
      </w:r>
      <w:r>
        <w:rPr>
          <w:rFonts w:hint="eastAsia"/>
        </w:rPr>
        <w:t>指微小位移</w:t>
      </w:r>
      <w:r w:rsidRPr="00053387">
        <w:rPr>
          <w:rFonts w:hint="eastAsia"/>
        </w:rPr>
        <w:t>）</w:t>
      </w:r>
      <w:r>
        <w:rPr>
          <w:rFonts w:hint="eastAsia"/>
        </w:rPr>
        <w:t>的方向总保持</w:t>
      </w:r>
      <w:r>
        <w:rPr>
          <w:rFonts w:hint="eastAsia"/>
        </w:rPr>
        <w:t xml:space="preserve"> 180</w:t>
      </w:r>
      <w:r>
        <w:rPr>
          <w:rFonts w:cs="Times New Roman"/>
        </w:rPr>
        <w:t>°</w:t>
      </w:r>
      <w:r>
        <w:rPr>
          <w:rFonts w:hint="eastAsia"/>
        </w:rPr>
        <w:t>。如果摩擦力的大小为</w:t>
      </w:r>
      <w:r>
        <w:rPr>
          <w:rFonts w:hint="eastAsia"/>
        </w:rPr>
        <w:t xml:space="preserve"> </w:t>
      </w:r>
      <w:r w:rsidRPr="00B71CA2">
        <w:rPr>
          <w:rFonts w:hint="eastAsia"/>
          <w:i/>
          <w:iCs/>
        </w:rPr>
        <w:t>f</w:t>
      </w:r>
      <w:r w:rsidRPr="00B71CA2">
        <w:rPr>
          <w:rFonts w:hint="eastAsia"/>
          <w:vertAlign w:val="subscript"/>
        </w:rPr>
        <w:t>滑动</w:t>
      </w:r>
      <w:r>
        <w:rPr>
          <w:rFonts w:hint="eastAsia"/>
        </w:rPr>
        <w:t>，运动过程中的总路程为</w:t>
      </w:r>
      <w:r>
        <w:rPr>
          <w:rFonts w:hint="eastAsia"/>
        </w:rPr>
        <w:t xml:space="preserve"> </w:t>
      </w:r>
      <w:r w:rsidRPr="00B71CA2">
        <w:rPr>
          <w:rFonts w:hint="eastAsia"/>
          <w:i/>
          <w:iCs/>
        </w:rPr>
        <w:t>s</w:t>
      </w:r>
      <w:r>
        <w:rPr>
          <w:rFonts w:hint="eastAsia"/>
        </w:rPr>
        <w:t>，则这段过程中滑动摩擦力所做的负功大小为</w:t>
      </w:r>
      <w:r>
        <w:rPr>
          <w:rFonts w:hint="eastAsia"/>
        </w:rPr>
        <w:t xml:space="preserve"> </w:t>
      </w:r>
      <w:r w:rsidRPr="00B71CA2">
        <w:rPr>
          <w:rFonts w:hint="eastAsia"/>
          <w:i/>
          <w:iCs/>
        </w:rPr>
        <w:t>W</w:t>
      </w:r>
      <w:r w:rsidRPr="00B71CA2">
        <w:rPr>
          <w:rFonts w:hint="eastAsia"/>
          <w:vertAlign w:val="subscript"/>
        </w:rPr>
        <w:t>滑动</w:t>
      </w:r>
      <w:r>
        <w:rPr>
          <w:rFonts w:hint="eastAsia"/>
        </w:rPr>
        <w:t xml:space="preserve"> = </w:t>
      </w:r>
      <w:r w:rsidRPr="00B71CA2">
        <w:rPr>
          <w:rFonts w:hint="eastAsia"/>
          <w:i/>
          <w:iCs/>
        </w:rPr>
        <w:t>f</w:t>
      </w:r>
      <w:r w:rsidRPr="00B71CA2">
        <w:rPr>
          <w:rFonts w:hint="eastAsia"/>
          <w:vertAlign w:val="subscript"/>
        </w:rPr>
        <w:t>滑动</w:t>
      </w:r>
      <w:r>
        <w:rPr>
          <w:rFonts w:hint="eastAsia"/>
        </w:rPr>
        <w:t>·</w:t>
      </w:r>
      <w:r w:rsidRPr="00B71CA2">
        <w:rPr>
          <w:rFonts w:hint="eastAsia"/>
          <w:i/>
          <w:iCs/>
        </w:rPr>
        <w:t>s</w:t>
      </w:r>
      <w:r>
        <w:rPr>
          <w:rFonts w:hint="eastAsia"/>
        </w:rPr>
        <w:t>。这与用公式</w:t>
      </w:r>
      <w:r w:rsidR="000A5E13">
        <w:rPr>
          <w:rFonts w:hint="eastAsia"/>
        </w:rPr>
        <w:t xml:space="preserve"> </w:t>
      </w:r>
      <w:r w:rsidR="00CD652E" w:rsidRPr="007D10D1">
        <w:rPr>
          <w:rFonts w:hint="eastAsia"/>
          <w:i/>
          <w:iCs/>
        </w:rPr>
        <w:t>W</w:t>
      </w:r>
      <w:r w:rsidR="00CD652E">
        <w:rPr>
          <w:rFonts w:hint="eastAsia"/>
          <w:vertAlign w:val="subscript"/>
        </w:rPr>
        <w:t>1</w:t>
      </w:r>
      <w:r w:rsidR="00CD652E">
        <w:rPr>
          <w:rFonts w:hint="eastAsia"/>
          <w:vertAlign w:val="subscript"/>
        </w:rPr>
        <w:t>→</w:t>
      </w:r>
      <w:r w:rsidR="00CD652E">
        <w:rPr>
          <w:rFonts w:hint="eastAsia"/>
          <w:vertAlign w:val="subscript"/>
        </w:rPr>
        <w:t>2</w:t>
      </w:r>
      <w:r w:rsidR="00CD652E">
        <w:rPr>
          <w:rFonts w:hint="eastAsia"/>
        </w:rPr>
        <w:t xml:space="preserve"> = </w:t>
      </w:r>
      <m:oMath>
        <m:nary>
          <m:naryPr>
            <m:limLoc m:val="subSup"/>
            <m:ctrlPr>
              <w:rPr>
                <w:rFonts w:ascii="Cambria Math" w:hAnsi="Cambria Math"/>
                <w:i/>
              </w:rPr>
            </m:ctrlPr>
          </m:naryPr>
          <m:sub>
            <m:r>
              <w:rPr>
                <w:rFonts w:ascii="Cambria Math" w:hAnsi="Cambria Math"/>
              </w:rPr>
              <m:t>1</m:t>
            </m:r>
          </m:sub>
          <m:sup>
            <m:r>
              <w:rPr>
                <w:rFonts w:ascii="Cambria Math" w:hAnsi="Cambria Math"/>
              </w:rPr>
              <m:t>2</m:t>
            </m:r>
          </m:sup>
          <m:e>
            <m:r>
              <m:rPr>
                <m:sty m:val="bi"/>
              </m:rPr>
              <w:rPr>
                <w:rFonts w:ascii="Cambria Math" w:hAnsi="Cambria Math"/>
              </w:rPr>
              <m:t>f</m:t>
            </m:r>
            <m:r>
              <w:rPr>
                <w:rFonts w:ascii="Cambria Math" w:hAnsi="Cambria Math" w:hint="eastAsia"/>
              </w:rPr>
              <m:t>·</m:t>
            </m:r>
            <m:r>
              <m:rPr>
                <m:sty m:val="p"/>
              </m:rPr>
              <w:rPr>
                <w:rFonts w:ascii="Cambria Math" w:hAnsi="Cambria Math"/>
              </w:rPr>
              <m:t>d</m:t>
            </m:r>
            <m:r>
              <m:rPr>
                <m:sty m:val="bi"/>
              </m:rPr>
              <w:rPr>
                <w:rFonts w:ascii="Cambria Math" w:hAnsi="Cambria Math"/>
              </w:rPr>
              <m:t>l</m:t>
            </m:r>
          </m:e>
        </m:nary>
      </m:oMath>
      <w:r w:rsidR="00CD652E">
        <w:rPr>
          <w:rFonts w:hint="eastAsia"/>
        </w:rPr>
        <w:t xml:space="preserve"> = </w:t>
      </w:r>
      <m:oMath>
        <m:nary>
          <m:naryPr>
            <m:limLoc m:val="subSup"/>
            <m:ctrlPr>
              <w:rPr>
                <w:rFonts w:ascii="Cambria Math" w:hAnsi="Cambria Math"/>
                <w:i/>
              </w:rPr>
            </m:ctrlPr>
          </m:naryPr>
          <m:sub>
            <m:r>
              <w:rPr>
                <w:rFonts w:ascii="Cambria Math" w:hAnsi="Cambria Math"/>
              </w:rPr>
              <m:t>1</m:t>
            </m:r>
          </m:sub>
          <m:sup>
            <m:r>
              <w:rPr>
                <w:rFonts w:ascii="Cambria Math" w:hAnsi="Cambria Math"/>
              </w:rPr>
              <m:t>2</m:t>
            </m:r>
          </m:sup>
          <m:e>
            <m:r>
              <w:rPr>
                <w:rFonts w:ascii="Cambria Math" w:hAnsi="Cambria Math"/>
              </w:rPr>
              <m:t>f</m:t>
            </m:r>
            <m:r>
              <m:rPr>
                <m:sty m:val="p"/>
              </m:rPr>
              <w:rPr>
                <w:rFonts w:ascii="Cambria Math" w:hAnsi="Cambria Math"/>
              </w:rPr>
              <m:t>cos</m:t>
            </m:r>
            <m:r>
              <w:rPr>
                <w:rFonts w:ascii="Cambria Math" w:hAnsi="Cambria Math"/>
              </w:rPr>
              <m:t>α</m:t>
            </m:r>
            <m:r>
              <m:rPr>
                <m:sty m:val="p"/>
              </m:rPr>
              <w:rPr>
                <w:rFonts w:ascii="Cambria Math" w:hAnsi="Cambria Math"/>
              </w:rPr>
              <m:t>d</m:t>
            </m:r>
            <m:r>
              <w:rPr>
                <w:rFonts w:ascii="Cambria Math" w:hAnsi="Cambria Math"/>
              </w:rPr>
              <m:t>l</m:t>
            </m:r>
          </m:e>
        </m:nary>
      </m:oMath>
      <w:r w:rsidR="000A5E13">
        <w:rPr>
          <w:rFonts w:hint="eastAsia"/>
        </w:rPr>
        <w:t xml:space="preserve"> </w:t>
      </w:r>
      <w:r>
        <w:rPr>
          <w:rFonts w:hint="eastAsia"/>
        </w:rPr>
        <w:t>计算得出的结果一致，对于中学生来说，用</w:t>
      </w:r>
      <w:r>
        <w:rPr>
          <w:rFonts w:hint="eastAsia"/>
        </w:rPr>
        <w:t xml:space="preserve"> </w:t>
      </w:r>
      <w:r w:rsidRPr="00B71CA2">
        <w:rPr>
          <w:rFonts w:hint="eastAsia"/>
          <w:i/>
          <w:iCs/>
        </w:rPr>
        <w:t>W</w:t>
      </w:r>
      <w:r w:rsidRPr="00B71CA2">
        <w:rPr>
          <w:rFonts w:hint="eastAsia"/>
          <w:vertAlign w:val="subscript"/>
        </w:rPr>
        <w:t>滑动</w:t>
      </w:r>
      <w:r>
        <w:rPr>
          <w:rFonts w:hint="eastAsia"/>
        </w:rPr>
        <w:t xml:space="preserve"> = </w:t>
      </w:r>
      <w:r w:rsidRPr="00B71CA2">
        <w:rPr>
          <w:rFonts w:hint="eastAsia"/>
          <w:i/>
          <w:iCs/>
        </w:rPr>
        <w:t>f</w:t>
      </w:r>
      <w:r w:rsidRPr="00B71CA2">
        <w:rPr>
          <w:rFonts w:hint="eastAsia"/>
          <w:vertAlign w:val="subscript"/>
        </w:rPr>
        <w:t>滑动</w:t>
      </w:r>
      <w:r>
        <w:rPr>
          <w:rFonts w:hint="eastAsia"/>
        </w:rPr>
        <w:t>·</w:t>
      </w:r>
      <w:r w:rsidRPr="00B71CA2">
        <w:rPr>
          <w:rFonts w:hint="eastAsia"/>
          <w:i/>
          <w:iCs/>
        </w:rPr>
        <w:t>s</w:t>
      </w:r>
      <w:r>
        <w:rPr>
          <w:rFonts w:hint="eastAsia"/>
        </w:rPr>
        <w:t xml:space="preserve"> </w:t>
      </w:r>
      <w:r>
        <w:rPr>
          <w:rFonts w:hint="eastAsia"/>
        </w:rPr>
        <w:t>计算滑动摩擦力的功是现实可行的。</w:t>
      </w:r>
    </w:p>
    <w:p w14:paraId="1923E9C5" w14:textId="77777777" w:rsidR="006C0260" w:rsidRDefault="006C0260" w:rsidP="006C0260">
      <w:pPr>
        <w:ind w:firstLine="420"/>
      </w:pPr>
      <w:r>
        <w:rPr>
          <w:rFonts w:hint="eastAsia"/>
        </w:rPr>
        <w:t>下面的例题综合了恒力</w:t>
      </w:r>
      <w:r w:rsidRPr="00053387">
        <w:rPr>
          <w:rFonts w:hint="eastAsia"/>
        </w:rPr>
        <w:t>（</w:t>
      </w:r>
      <w:r>
        <w:rPr>
          <w:rFonts w:hint="eastAsia"/>
        </w:rPr>
        <w:t>匀强电场的电场力</w:t>
      </w:r>
      <w:r w:rsidRPr="00053387">
        <w:rPr>
          <w:rFonts w:hint="eastAsia"/>
        </w:rPr>
        <w:t>）</w:t>
      </w:r>
      <w:r>
        <w:rPr>
          <w:rFonts w:hint="eastAsia"/>
        </w:rPr>
        <w:t>及滑动摩擦力两种力做功的情况，具有一定的代表性。</w:t>
      </w:r>
    </w:p>
    <w:p w14:paraId="11CBE3E4" w14:textId="77777777" w:rsidR="006C0260" w:rsidRDefault="006C0260" w:rsidP="006C0260">
      <w:pPr>
        <w:ind w:firstLine="420"/>
      </w:pPr>
      <w:r>
        <w:rPr>
          <w:rFonts w:hint="eastAsia"/>
        </w:rPr>
        <w:t>例</w:t>
      </w:r>
      <w:r>
        <w:rPr>
          <w:rFonts w:hint="eastAsia"/>
        </w:rPr>
        <w:t xml:space="preserve">  </w:t>
      </w:r>
      <w:r>
        <w:rPr>
          <w:rFonts w:hint="eastAsia"/>
        </w:rPr>
        <w:t>一个质量为</w:t>
      </w:r>
      <w:r>
        <w:rPr>
          <w:rFonts w:hint="eastAsia"/>
        </w:rPr>
        <w:t xml:space="preserve"> </w:t>
      </w:r>
      <w:r w:rsidRPr="002E0402">
        <w:rPr>
          <w:rFonts w:hint="eastAsia"/>
          <w:i/>
          <w:iCs/>
        </w:rPr>
        <w:t>m</w:t>
      </w:r>
      <w:r>
        <w:rPr>
          <w:rFonts w:hint="eastAsia"/>
        </w:rPr>
        <w:t>，带有电荷</w:t>
      </w:r>
      <w:r>
        <w:rPr>
          <w:rFonts w:hint="eastAsia"/>
        </w:rPr>
        <w:t xml:space="preserve"> </w:t>
      </w:r>
      <w:r>
        <w:rPr>
          <w:rFonts w:cs="Times New Roman"/>
        </w:rPr>
        <w:t>–</w:t>
      </w:r>
      <w:r>
        <w:rPr>
          <w:rFonts w:hint="eastAsia"/>
        </w:rPr>
        <w:t xml:space="preserve"> </w:t>
      </w:r>
      <w:r w:rsidRPr="002E0402">
        <w:rPr>
          <w:rFonts w:hint="eastAsia"/>
          <w:i/>
          <w:iCs/>
        </w:rPr>
        <w:t>q</w:t>
      </w:r>
      <w:r>
        <w:rPr>
          <w:rFonts w:hint="eastAsia"/>
        </w:rPr>
        <w:t xml:space="preserve"> </w:t>
      </w:r>
      <w:r>
        <w:rPr>
          <w:rFonts w:hint="eastAsia"/>
        </w:rPr>
        <w:t>的小物体，可在水平轨道</w:t>
      </w:r>
      <w:r>
        <w:rPr>
          <w:rFonts w:hint="eastAsia"/>
        </w:rPr>
        <w:t xml:space="preserve"> </w:t>
      </w:r>
      <w:r w:rsidRPr="002E0402">
        <w:rPr>
          <w:rFonts w:hint="eastAsia"/>
          <w:i/>
          <w:iCs/>
        </w:rPr>
        <w:t>Ox</w:t>
      </w:r>
      <w:r>
        <w:rPr>
          <w:rFonts w:hint="eastAsia"/>
        </w:rPr>
        <w:t xml:space="preserve"> </w:t>
      </w:r>
      <w:r>
        <w:rPr>
          <w:rFonts w:hint="eastAsia"/>
        </w:rPr>
        <w:t>上运动，</w:t>
      </w:r>
      <w:r w:rsidRPr="002E0402">
        <w:rPr>
          <w:rFonts w:hint="eastAsia"/>
          <w:i/>
          <w:iCs/>
        </w:rPr>
        <w:t>O</w:t>
      </w:r>
      <w:r>
        <w:rPr>
          <w:rFonts w:hint="eastAsia"/>
        </w:rPr>
        <w:t xml:space="preserve"> </w:t>
      </w:r>
      <w:r>
        <w:rPr>
          <w:rFonts w:hint="eastAsia"/>
        </w:rPr>
        <w:t>端有一个与轨道垂直的固定墙。轨道处于匀强电场中，场强大小为</w:t>
      </w:r>
      <w:r>
        <w:rPr>
          <w:rFonts w:hint="eastAsia"/>
        </w:rPr>
        <w:t xml:space="preserve"> </w:t>
      </w:r>
      <w:r w:rsidRPr="002E0402">
        <w:rPr>
          <w:rFonts w:hint="eastAsia"/>
          <w:i/>
          <w:iCs/>
        </w:rPr>
        <w:t>E</w:t>
      </w:r>
      <w:r>
        <w:rPr>
          <w:rFonts w:hint="eastAsia"/>
        </w:rPr>
        <w:t>，方向沿</w:t>
      </w:r>
      <w:r>
        <w:rPr>
          <w:rFonts w:hint="eastAsia"/>
        </w:rPr>
        <w:t xml:space="preserve"> </w:t>
      </w:r>
      <w:r w:rsidRPr="002E0402">
        <w:rPr>
          <w:rFonts w:hint="eastAsia"/>
          <w:i/>
          <w:iCs/>
        </w:rPr>
        <w:t>x</w:t>
      </w:r>
      <w:r>
        <w:rPr>
          <w:rFonts w:hint="eastAsia"/>
        </w:rPr>
        <w:t xml:space="preserve"> </w:t>
      </w:r>
      <w:r>
        <w:rPr>
          <w:rFonts w:hint="eastAsia"/>
        </w:rPr>
        <w:t>轴正向，如图</w:t>
      </w:r>
      <w:r>
        <w:rPr>
          <w:rFonts w:hint="eastAsia"/>
        </w:rPr>
        <w:t xml:space="preserve"> 1 </w:t>
      </w:r>
      <w:r>
        <w:rPr>
          <w:rFonts w:hint="eastAsia"/>
        </w:rPr>
        <w:t>所示。小物体以初速度</w:t>
      </w:r>
      <w:r>
        <w:rPr>
          <w:rFonts w:hint="eastAsia"/>
        </w:rPr>
        <w:t xml:space="preserve"> </w:t>
      </w:r>
      <w:r w:rsidRPr="002E0402">
        <w:rPr>
          <w:rFonts w:ascii="Book Antiqua" w:hAnsi="Book Antiqua"/>
          <w:i/>
          <w:iCs/>
        </w:rPr>
        <w:t>v</w:t>
      </w:r>
      <w:r>
        <w:rPr>
          <w:rFonts w:hint="eastAsia"/>
          <w:vertAlign w:val="subscript"/>
        </w:rPr>
        <w:t>0</w:t>
      </w:r>
      <w:r>
        <w:rPr>
          <w:rFonts w:hint="eastAsia"/>
        </w:rPr>
        <w:t xml:space="preserve"> </w:t>
      </w:r>
      <w:r>
        <w:rPr>
          <w:rFonts w:hint="eastAsia"/>
        </w:rPr>
        <w:t>从</w:t>
      </w:r>
      <w:r>
        <w:rPr>
          <w:rFonts w:hint="eastAsia"/>
        </w:rPr>
        <w:t xml:space="preserve"> </w:t>
      </w:r>
      <w:r w:rsidRPr="002E0402">
        <w:rPr>
          <w:rFonts w:hint="eastAsia"/>
          <w:i/>
          <w:iCs/>
        </w:rPr>
        <w:t>x</w:t>
      </w:r>
      <w:r>
        <w:rPr>
          <w:rFonts w:hint="eastAsia"/>
          <w:vertAlign w:val="subscript"/>
        </w:rPr>
        <w:t>0</w:t>
      </w:r>
      <w:r>
        <w:rPr>
          <w:rFonts w:hint="eastAsia"/>
        </w:rPr>
        <w:t xml:space="preserve"> </w:t>
      </w:r>
      <w:r>
        <w:rPr>
          <w:rFonts w:hint="eastAsia"/>
        </w:rPr>
        <w:t>点沿</w:t>
      </w:r>
      <w:r>
        <w:rPr>
          <w:rFonts w:hint="eastAsia"/>
        </w:rPr>
        <w:t xml:space="preserve"> </w:t>
      </w:r>
      <w:r w:rsidRPr="002E0402">
        <w:rPr>
          <w:rFonts w:hint="eastAsia"/>
          <w:i/>
          <w:iCs/>
        </w:rPr>
        <w:t>Ox</w:t>
      </w:r>
      <w:r>
        <w:rPr>
          <w:rFonts w:hint="eastAsia"/>
        </w:rPr>
        <w:t xml:space="preserve"> </w:t>
      </w:r>
      <w:r>
        <w:rPr>
          <w:rFonts w:hint="eastAsia"/>
        </w:rPr>
        <w:t>轨道运动，运动时受到大小不变的摩擦力</w:t>
      </w:r>
      <w:r>
        <w:rPr>
          <w:rFonts w:hint="eastAsia"/>
        </w:rPr>
        <w:t xml:space="preserve"> </w:t>
      </w:r>
      <w:r w:rsidRPr="002E0402">
        <w:rPr>
          <w:rFonts w:hint="eastAsia"/>
          <w:i/>
          <w:iCs/>
        </w:rPr>
        <w:t>f</w:t>
      </w:r>
      <w:r>
        <w:rPr>
          <w:rFonts w:hint="eastAsia"/>
        </w:rPr>
        <w:t xml:space="preserve"> </w:t>
      </w:r>
      <w:r>
        <w:rPr>
          <w:rFonts w:hint="eastAsia"/>
        </w:rPr>
        <w:t>作用，且</w:t>
      </w:r>
      <w:r>
        <w:rPr>
          <w:rFonts w:hint="eastAsia"/>
        </w:rPr>
        <w:t xml:space="preserve"> </w:t>
      </w:r>
      <w:r w:rsidRPr="002E0402">
        <w:rPr>
          <w:rFonts w:hint="eastAsia"/>
          <w:i/>
          <w:iCs/>
        </w:rPr>
        <w:t>f</w:t>
      </w:r>
      <w:r>
        <w:rPr>
          <w:rFonts w:hint="eastAsia"/>
        </w:rPr>
        <w:t xml:space="preserve"> &lt; </w:t>
      </w:r>
      <w:r w:rsidRPr="002E0402">
        <w:rPr>
          <w:rFonts w:hint="eastAsia"/>
          <w:i/>
          <w:iCs/>
        </w:rPr>
        <w:t>qE</w:t>
      </w:r>
      <w:r>
        <w:rPr>
          <w:rFonts w:hint="eastAsia"/>
        </w:rPr>
        <w:t>。设小物体与墙壁碰撞时不损失机械能，且电量保持不变，求它在停止运动前所通过的总路程。</w:t>
      </w:r>
    </w:p>
    <w:p w14:paraId="5B4F386E" w14:textId="41761DA7" w:rsidR="0027001D" w:rsidRDefault="0027001D" w:rsidP="0027001D">
      <w:pPr>
        <w:ind w:firstLine="420"/>
        <w:jc w:val="center"/>
        <w:rPr>
          <w:rFonts w:hint="eastAsia"/>
        </w:rPr>
      </w:pPr>
      <w:r>
        <w:rPr>
          <w:noProof/>
          <w:lang w:val="zh-CN"/>
        </w:rPr>
        <mc:AlternateContent>
          <mc:Choice Requires="wpg">
            <w:drawing>
              <wp:inline distT="0" distB="0" distL="0" distR="0" wp14:anchorId="6B5C5D24" wp14:editId="57F4A868">
                <wp:extent cx="2546350" cy="986155"/>
                <wp:effectExtent l="0" t="0" r="6350" b="4445"/>
                <wp:docPr id="451716416" name="组合 102"/>
                <wp:cNvGraphicFramePr/>
                <a:graphic xmlns:a="http://schemas.openxmlformats.org/drawingml/2006/main">
                  <a:graphicData uri="http://schemas.microsoft.com/office/word/2010/wordprocessingGroup">
                    <wpg:wgp>
                      <wpg:cNvGrpSpPr/>
                      <wpg:grpSpPr>
                        <a:xfrm>
                          <a:off x="0" y="0"/>
                          <a:ext cx="2546350" cy="986155"/>
                          <a:chOff x="0" y="0"/>
                          <a:chExt cx="2546350" cy="986895"/>
                        </a:xfrm>
                      </wpg:grpSpPr>
                      <wpg:grpSp>
                        <wpg:cNvPr id="1966135226" name="组合 101"/>
                        <wpg:cNvGrpSpPr/>
                        <wpg:grpSpPr>
                          <a:xfrm>
                            <a:off x="0" y="0"/>
                            <a:ext cx="2546350" cy="986895"/>
                            <a:chOff x="0" y="0"/>
                            <a:chExt cx="2546350" cy="987579"/>
                          </a:xfrm>
                        </wpg:grpSpPr>
                        <wpg:grpSp>
                          <wpg:cNvPr id="144339313" name="组合 144339313"/>
                          <wpg:cNvGrpSpPr/>
                          <wpg:grpSpPr>
                            <a:xfrm>
                              <a:off x="0" y="0"/>
                              <a:ext cx="2546350" cy="987579"/>
                              <a:chOff x="-170180" y="528955"/>
                              <a:chExt cx="2546350" cy="988695"/>
                            </a:xfrm>
                          </wpg:grpSpPr>
                          <wpg:grpSp>
                            <wpg:cNvPr id="86477078" name="Group 1740"/>
                            <wpg:cNvGrpSpPr>
                              <a:grpSpLocks/>
                            </wpg:cNvGrpSpPr>
                            <wpg:grpSpPr bwMode="auto">
                              <a:xfrm>
                                <a:off x="-170180" y="528955"/>
                                <a:ext cx="2546350" cy="988695"/>
                                <a:chOff x="4191" y="4195"/>
                                <a:chExt cx="4010" cy="1557"/>
                              </a:xfrm>
                            </wpg:grpSpPr>
                            <wps:wsp>
                              <wps:cNvPr id="1352649854" name="Text Box 1735"/>
                              <wps:cNvSpPr txBox="1">
                                <a:spLocks noChangeArrowheads="1"/>
                              </wps:cNvSpPr>
                              <wps:spPr bwMode="auto">
                                <a:xfrm>
                                  <a:off x="4191" y="4576"/>
                                  <a:ext cx="280" cy="327"/>
                                </a:xfrm>
                                <a:prstGeom prst="rect">
                                  <a:avLst/>
                                </a:prstGeom>
                                <a:noFill/>
                                <a:ln w="9525">
                                  <a:noFill/>
                                  <a:miter lim="800000"/>
                                  <a:headEnd/>
                                  <a:tailEnd/>
                                </a:ln>
                              </wps:spPr>
                              <wps:txbx>
                                <w:txbxContent>
                                  <w:p w14:paraId="48A578FC" w14:textId="77777777" w:rsidR="0027001D" w:rsidRPr="00FD2999" w:rsidRDefault="0027001D" w:rsidP="0027001D">
                                    <w:pPr>
                                      <w:rPr>
                                        <w:i/>
                                        <w:iCs/>
                                      </w:rPr>
                                    </w:pPr>
                                    <w:r w:rsidRPr="00FD2999">
                                      <w:rPr>
                                        <w:rFonts w:hint="eastAsia"/>
                                        <w:i/>
                                        <w:iCs/>
                                      </w:rPr>
                                      <w:t>O</w:t>
                                    </w:r>
                                  </w:p>
                                </w:txbxContent>
                              </wps:txbx>
                              <wps:bodyPr rot="0" vert="horz" wrap="none" lIns="36000" tIns="0" rIns="36000" bIns="0" anchor="t" anchorCtr="0" upright="1">
                                <a:spAutoFit/>
                              </wps:bodyPr>
                            </wps:wsp>
                            <wps:wsp>
                              <wps:cNvPr id="135520912" name="Text Box 1736"/>
                              <wps:cNvSpPr txBox="1">
                                <a:spLocks noChangeArrowheads="1"/>
                              </wps:cNvSpPr>
                              <wps:spPr bwMode="auto">
                                <a:xfrm>
                                  <a:off x="7979" y="4725"/>
                                  <a:ext cx="222" cy="327"/>
                                </a:xfrm>
                                <a:prstGeom prst="rect">
                                  <a:avLst/>
                                </a:prstGeom>
                                <a:noFill/>
                                <a:ln w="9525">
                                  <a:noFill/>
                                  <a:miter lim="800000"/>
                                  <a:headEnd/>
                                  <a:tailEnd/>
                                </a:ln>
                              </wps:spPr>
                              <wps:txbx>
                                <w:txbxContent>
                                  <w:p w14:paraId="3B21EAB5" w14:textId="77777777" w:rsidR="0027001D" w:rsidRPr="00451A1F" w:rsidRDefault="0027001D" w:rsidP="0027001D">
                                    <w:pPr>
                                      <w:rPr>
                                        <w:i/>
                                      </w:rPr>
                                    </w:pPr>
                                    <w:r w:rsidRPr="00451A1F">
                                      <w:rPr>
                                        <w:i/>
                                      </w:rPr>
                                      <w:t>x</w:t>
                                    </w:r>
                                  </w:p>
                                </w:txbxContent>
                              </wps:txbx>
                              <wps:bodyPr rot="0" vert="horz" wrap="none" lIns="36000" tIns="0" rIns="36000" bIns="0" anchor="t" anchorCtr="0" upright="1">
                                <a:spAutoFit/>
                              </wps:bodyPr>
                            </wps:wsp>
                            <wps:wsp>
                              <wps:cNvPr id="1187428002" name="Text Box 1738"/>
                              <wps:cNvSpPr txBox="1">
                                <a:spLocks noChangeArrowheads="1"/>
                              </wps:cNvSpPr>
                              <wps:spPr bwMode="auto">
                                <a:xfrm>
                                  <a:off x="6223" y="4195"/>
                                  <a:ext cx="257" cy="327"/>
                                </a:xfrm>
                                <a:prstGeom prst="rect">
                                  <a:avLst/>
                                </a:prstGeom>
                                <a:noFill/>
                                <a:ln w="9525">
                                  <a:noFill/>
                                  <a:miter lim="800000"/>
                                  <a:headEnd/>
                                  <a:tailEnd/>
                                </a:ln>
                              </wps:spPr>
                              <wps:txbx>
                                <w:txbxContent>
                                  <w:p w14:paraId="73529B49" w14:textId="77777777" w:rsidR="0027001D" w:rsidRPr="00451A1F" w:rsidRDefault="0027001D" w:rsidP="0027001D">
                                    <w:pPr>
                                      <w:rPr>
                                        <w:i/>
                                      </w:rPr>
                                    </w:pPr>
                                    <w:r w:rsidRPr="00451A1F">
                                      <w:rPr>
                                        <w:rFonts w:hint="eastAsia"/>
                                        <w:i/>
                                      </w:rPr>
                                      <w:t>E</w:t>
                                    </w:r>
                                  </w:p>
                                </w:txbxContent>
                              </wps:txbx>
                              <wps:bodyPr rot="0" vert="horz" wrap="none" lIns="36000" tIns="0" rIns="36000" bIns="0" anchor="t" anchorCtr="0" upright="1">
                                <a:spAutoFit/>
                              </wps:bodyPr>
                            </wps:wsp>
                            <wps:wsp>
                              <wps:cNvPr id="1345956183" name="Text Box 1739"/>
                              <wps:cNvSpPr txBox="1">
                                <a:spLocks noChangeArrowheads="1"/>
                              </wps:cNvSpPr>
                              <wps:spPr bwMode="auto">
                                <a:xfrm>
                                  <a:off x="5326" y="4238"/>
                                  <a:ext cx="766" cy="327"/>
                                </a:xfrm>
                                <a:prstGeom prst="rect">
                                  <a:avLst/>
                                </a:prstGeom>
                                <a:noFill/>
                                <a:ln w="9525">
                                  <a:noFill/>
                                  <a:miter lim="800000"/>
                                  <a:headEnd/>
                                  <a:tailEnd/>
                                </a:ln>
                              </wps:spPr>
                              <wps:txbx>
                                <w:txbxContent>
                                  <w:p w14:paraId="2E5AE73B" w14:textId="77777777" w:rsidR="0027001D" w:rsidRPr="00CB5D4F" w:rsidRDefault="0027001D" w:rsidP="0027001D">
                                    <w:pPr>
                                      <w:rPr>
                                        <w:vertAlign w:val="subscript"/>
                                      </w:rPr>
                                    </w:pPr>
                                    <w:r>
                                      <w:rPr>
                                        <w:i/>
                                      </w:rPr>
                                      <w:t>m</w:t>
                                    </w:r>
                                    <w:r w:rsidRPr="00776DC3">
                                      <w:rPr>
                                        <w:rFonts w:hint="eastAsia"/>
                                      </w:rPr>
                                      <w:t>，</w:t>
                                    </w:r>
                                    <w:r>
                                      <w:t>−</w:t>
                                    </w:r>
                                    <w:r>
                                      <w:rPr>
                                        <w:rFonts w:hint="eastAsia"/>
                                      </w:rPr>
                                      <w:t xml:space="preserve"> </w:t>
                                    </w:r>
                                    <w:r>
                                      <w:rPr>
                                        <w:i/>
                                      </w:rPr>
                                      <w:t>q</w:t>
                                    </w:r>
                                  </w:p>
                                </w:txbxContent>
                              </wps:txbx>
                              <wps:bodyPr rot="0" vert="horz" wrap="none" lIns="36000" tIns="0" rIns="36000" bIns="0" anchor="t" anchorCtr="0" upright="1">
                                <a:spAutoFit/>
                              </wps:bodyPr>
                            </wps:wsp>
                            <wps:wsp>
                              <wps:cNvPr id="560031413" name="Text Box 1736"/>
                              <wps:cNvSpPr txBox="1">
                                <a:spLocks noChangeArrowheads="1"/>
                              </wps:cNvSpPr>
                              <wps:spPr bwMode="auto">
                                <a:xfrm>
                                  <a:off x="4611" y="5424"/>
                                  <a:ext cx="3489" cy="328"/>
                                </a:xfrm>
                                <a:prstGeom prst="rect">
                                  <a:avLst/>
                                </a:prstGeom>
                                <a:noFill/>
                                <a:ln w="9525">
                                  <a:noFill/>
                                  <a:miter lim="800000"/>
                                  <a:headEnd/>
                                  <a:tailEnd/>
                                </a:ln>
                              </wps:spPr>
                              <wps:txbx>
                                <w:txbxContent>
                                  <w:p w14:paraId="31244AFF" w14:textId="122E4A8C" w:rsidR="0027001D" w:rsidRPr="0027001D" w:rsidRDefault="0027001D" w:rsidP="0027001D">
                                    <w:pPr>
                                      <w:rPr>
                                        <w:rFonts w:hint="eastAsia"/>
                                      </w:rPr>
                                    </w:pPr>
                                    <w:r>
                                      <w:rPr>
                                        <w:rFonts w:hint="eastAsia"/>
                                      </w:rPr>
                                      <w:t>图</w:t>
                                    </w:r>
                                    <w:r>
                                      <w:rPr>
                                        <w:rFonts w:hint="eastAsia"/>
                                      </w:rPr>
                                      <w:t xml:space="preserve"> 1  </w:t>
                                    </w:r>
                                    <w:r>
                                      <w:rPr>
                                        <w:rFonts w:hint="eastAsia"/>
                                      </w:rPr>
                                      <w:t>带电物体在匀强电场中的运动</w:t>
                                    </w:r>
                                  </w:p>
                                </w:txbxContent>
                              </wps:txbx>
                              <wps:bodyPr rot="0" vert="horz" wrap="none" lIns="36000" tIns="0" rIns="36000" bIns="0" anchor="t" anchorCtr="0" upright="1">
                                <a:spAutoFit/>
                              </wps:bodyPr>
                            </wps:wsp>
                          </wpg:grpSp>
                          <wps:wsp>
                            <wps:cNvPr id="1743723634" name="文本框 2"/>
                            <wps:cNvSpPr txBox="1">
                              <a:spLocks noChangeArrowheads="1"/>
                            </wps:cNvSpPr>
                            <wps:spPr bwMode="auto">
                              <a:xfrm>
                                <a:off x="354899" y="882650"/>
                                <a:ext cx="185664" cy="207644"/>
                              </a:xfrm>
                              <a:prstGeom prst="rect">
                                <a:avLst/>
                              </a:prstGeom>
                              <a:noFill/>
                              <a:ln w="9525">
                                <a:noFill/>
                                <a:miter lim="800000"/>
                                <a:headEnd/>
                                <a:tailEnd/>
                              </a:ln>
                            </wps:spPr>
                            <wps:txbx>
                              <w:txbxContent>
                                <w:p w14:paraId="02C4B6A7" w14:textId="77777777" w:rsidR="0027001D" w:rsidRPr="00776DC3" w:rsidRDefault="0027001D" w:rsidP="0027001D">
                                  <w:pPr>
                                    <w:jc w:val="center"/>
                                    <w:rPr>
                                      <w:szCs w:val="21"/>
                                      <w:vertAlign w:val="subscript"/>
                                    </w:rPr>
                                  </w:pPr>
                                  <w:r w:rsidRPr="00776DC3">
                                    <w:rPr>
                                      <w:rFonts w:hint="eastAsia"/>
                                      <w:i/>
                                      <w:szCs w:val="21"/>
                                    </w:rPr>
                                    <w:t>x</w:t>
                                  </w:r>
                                  <w:r>
                                    <w:rPr>
                                      <w:szCs w:val="21"/>
                                      <w:vertAlign w:val="subscript"/>
                                    </w:rPr>
                                    <w:t>0</w:t>
                                  </w:r>
                                </w:p>
                              </w:txbxContent>
                            </wps:txbx>
                            <wps:bodyPr rot="0" vert="horz" wrap="none" lIns="36000" tIns="0" rIns="36000" bIns="0" anchor="t" anchorCtr="0">
                              <a:spAutoFit/>
                            </wps:bodyPr>
                          </wps:wsp>
                        </wpg:grpSp>
                        <wpg:grpSp>
                          <wpg:cNvPr id="159891915" name="组合 100"/>
                          <wpg:cNvGrpSpPr/>
                          <wpg:grpSpPr>
                            <a:xfrm>
                              <a:off x="176327" y="47549"/>
                              <a:ext cx="2337206" cy="603142"/>
                              <a:chOff x="0" y="0"/>
                              <a:chExt cx="2337206" cy="603142"/>
                            </a:xfrm>
                          </wpg:grpSpPr>
                          <wps:wsp>
                            <wps:cNvPr id="1786873787" name="Rectangle 1729"/>
                            <wps:cNvSpPr>
                              <a:spLocks noChangeArrowheads="1"/>
                            </wps:cNvSpPr>
                            <wps:spPr bwMode="auto">
                              <a:xfrm>
                                <a:off x="0" y="3658"/>
                                <a:ext cx="52705" cy="599484"/>
                              </a:xfrm>
                              <a:prstGeom prst="rect">
                                <a:avLst/>
                              </a:prstGeom>
                              <a:pattFill prst="ltUpDiag">
                                <a:fgClr>
                                  <a:schemeClr val="tx1"/>
                                </a:fgClr>
                                <a:bgClr>
                                  <a:schemeClr val="bg1"/>
                                </a:bgClr>
                              </a:pattFill>
                              <a:ln w="12700">
                                <a:noFill/>
                                <a:miter lim="800000"/>
                                <a:headEnd/>
                                <a:tailEnd/>
                              </a:ln>
                            </wps:spPr>
                            <wps:bodyPr rot="0" vert="horz" wrap="none" lIns="36000" tIns="0" rIns="36000" bIns="0" anchor="t" anchorCtr="0" upright="1">
                              <a:spAutoFit/>
                            </wps:bodyPr>
                          </wps:wsp>
                          <wps:wsp>
                            <wps:cNvPr id="1741422687" name="Line 1723"/>
                            <wps:cNvCnPr>
                              <a:cxnSpLocks noChangeShapeType="1"/>
                            </wps:cNvCnPr>
                            <wps:spPr bwMode="auto">
                              <a:xfrm>
                                <a:off x="51206" y="296266"/>
                                <a:ext cx="228600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2034162882" name="Line 1724"/>
                            <wps:cNvCnPr>
                              <a:cxnSpLocks noChangeShapeType="1"/>
                            </wps:cNvCnPr>
                            <wps:spPr bwMode="auto">
                              <a:xfrm>
                                <a:off x="51206" y="0"/>
                                <a:ext cx="0" cy="59377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47526313" name="Line 1732"/>
                            <wps:cNvCnPr>
                              <a:cxnSpLocks noChangeShapeType="1"/>
                            </wps:cNvCnPr>
                            <wps:spPr bwMode="auto">
                              <a:xfrm>
                                <a:off x="815645" y="310896"/>
                                <a:ext cx="0" cy="19792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33397471" name="Rectangle 1729"/>
                            <wps:cNvSpPr>
                              <a:spLocks noChangeArrowheads="1"/>
                            </wps:cNvSpPr>
                            <wps:spPr bwMode="auto">
                              <a:xfrm>
                                <a:off x="753465" y="193854"/>
                                <a:ext cx="121285" cy="103403"/>
                              </a:xfrm>
                              <a:prstGeom prst="rect">
                                <a:avLst/>
                              </a:prstGeom>
                              <a:solidFill>
                                <a:schemeClr val="bg1"/>
                              </a:solidFill>
                              <a:ln w="12700">
                                <a:solidFill>
                                  <a:schemeClr val="tx1"/>
                                </a:solidFill>
                                <a:miter lim="800000"/>
                                <a:headEnd/>
                                <a:tailEnd/>
                              </a:ln>
                            </wps:spPr>
                            <wps:bodyPr rot="0" vert="horz" wrap="none" lIns="36000" tIns="0" rIns="36000" bIns="0" anchor="t" anchorCtr="0" upright="1">
                              <a:spAutoFit/>
                            </wps:bodyPr>
                          </wps:wsp>
                          <wps:wsp>
                            <wps:cNvPr id="488537805" name="Line 1733"/>
                            <wps:cNvCnPr>
                              <a:cxnSpLocks noChangeShapeType="1"/>
                            </wps:cNvCnPr>
                            <wps:spPr bwMode="auto">
                              <a:xfrm flipH="1">
                                <a:off x="51206" y="424282"/>
                                <a:ext cx="292735" cy="0"/>
                              </a:xfrm>
                              <a:prstGeom prst="line">
                                <a:avLst/>
                              </a:prstGeom>
                              <a:noFill/>
                              <a:ln w="6350">
                                <a:solidFill>
                                  <a:srgbClr val="000000"/>
                                </a:solidFill>
                                <a:round/>
                                <a:headEnd type="none" w="sm" len="med"/>
                                <a:tailEnd type="triangle" w="sm" len="med"/>
                              </a:ln>
                              <a:extLst>
                                <a:ext uri="{909E8E84-426E-40DD-AFC4-6F175D3DCCD1}">
                                  <a14:hiddenFill xmlns:a14="http://schemas.microsoft.com/office/drawing/2010/main">
                                    <a:noFill/>
                                  </a14:hiddenFill>
                                </a:ext>
                              </a:extLst>
                            </wps:spPr>
                            <wps:bodyPr/>
                          </wps:wsp>
                          <wps:wsp>
                            <wps:cNvPr id="1548593946" name="Line 1733"/>
                            <wps:cNvCnPr>
                              <a:cxnSpLocks noChangeShapeType="1"/>
                            </wps:cNvCnPr>
                            <wps:spPr bwMode="auto">
                              <a:xfrm>
                                <a:off x="523037" y="424282"/>
                                <a:ext cx="292735" cy="0"/>
                              </a:xfrm>
                              <a:prstGeom prst="line">
                                <a:avLst/>
                              </a:prstGeom>
                              <a:noFill/>
                              <a:ln w="6350">
                                <a:solidFill>
                                  <a:srgbClr val="000000"/>
                                </a:solidFill>
                                <a:round/>
                                <a:headEnd type="none" w="sm" len="med"/>
                                <a:tailEnd type="triangle" w="sm" len="med"/>
                              </a:ln>
                              <a:extLst>
                                <a:ext uri="{909E8E84-426E-40DD-AFC4-6F175D3DCCD1}">
                                  <a14:hiddenFill xmlns:a14="http://schemas.microsoft.com/office/drawing/2010/main">
                                    <a:noFill/>
                                  </a14:hiddenFill>
                                </a:ext>
                              </a:extLst>
                            </wps:spPr>
                            <wps:bodyPr/>
                          </wps:wsp>
                        </wpg:grpSp>
                      </wpg:grpSp>
                      <wps:wsp>
                        <wps:cNvPr id="1091210575" name="Line 1730"/>
                        <wps:cNvCnPr>
                          <a:cxnSpLocks noChangeShapeType="1"/>
                        </wps:cNvCnPr>
                        <wps:spPr bwMode="auto">
                          <a:xfrm>
                            <a:off x="1207008" y="204826"/>
                            <a:ext cx="334010" cy="0"/>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g:wgp>
                  </a:graphicData>
                </a:graphic>
              </wp:inline>
            </w:drawing>
          </mc:Choice>
          <mc:Fallback>
            <w:pict>
              <v:group w14:anchorId="6B5C5D24" id="组合 102" o:spid="_x0000_s1026" style="width:200.5pt;height:77.65pt;mso-position-horizontal-relative:char;mso-position-vertical-relative:line" coordsize="25463,9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">
                <v:group id="组合 101" o:spid="_x0000_s1027" style="position:absolute;width:25463;height:9868" coordsize="25463,9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">
                  <v:group id="组合 144339313" o:spid="_x0000_s1028" style="position:absolute;width:25463;height:9875" coordorigin="-1701,5289" coordsize="25463,9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">
                    <v:group id="Group 1740" o:spid="_x0000_s1029" style="position:absolute;left:-1701;top:5289;width:25462;height:9887" coordorigin="4191,4195" coordsize="4010,1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">
                      <v:shapetype id="_x0000_t202" coordsize="21600,21600" o:spt="202" path="m,l,21600r21600,l21600,xe">
                        <v:stroke joinstyle="miter"/>
                        <v:path gradientshapeok="t" o:connecttype="rect"/>
                      </v:shapetype>
                      <v:shape id="Text Box 1735" o:spid="_x0000_s1030" type="#_x0000_t202" style="position:absolute;left:4191;top:4576;width:280;height:3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" filled="f" stroked="f">
                        <v:textbox style="mso-fit-shape-to-text:t" inset="1mm,0,1mm,0">
                          <w:txbxContent>
                            <w:p w14:paraId="48A578FC" w14:textId="77777777" w:rsidR="0027001D" w:rsidRPr="00FD2999" w:rsidRDefault="0027001D" w:rsidP="0027001D">
                              <w:pPr>
                                <w:rPr>
                                  <w:i/>
                                  <w:iCs/>
                                </w:rPr>
                              </w:pPr>
                              <w:r w:rsidRPr="00FD2999">
                                <w:rPr>
                                  <w:rFonts w:hint="eastAsia"/>
                                  <w:i/>
                                  <w:iCs/>
                                </w:rPr>
                                <w:t>O</w:t>
                              </w:r>
                            </w:p>
                          </w:txbxContent>
                        </v:textbox>
                      </v:shape>
                      <v:shape id="Text Box 1736" o:spid="_x0000_s1031" type="#_x0000_t202" style="position:absolute;left:7979;top:4725;width:222;height:3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" filled="f" stroked="f">
                        <v:textbox style="mso-fit-shape-to-text:t" inset="1mm,0,1mm,0">
                          <w:txbxContent>
                            <w:p w14:paraId="3B21EAB5" w14:textId="77777777" w:rsidR="0027001D" w:rsidRPr="00451A1F" w:rsidRDefault="0027001D" w:rsidP="0027001D">
                              <w:pPr>
                                <w:rPr>
                                  <w:i/>
                                </w:rPr>
                              </w:pPr>
                              <w:r w:rsidRPr="00451A1F">
                                <w:rPr>
                                  <w:i/>
                                </w:rPr>
                                <w:t>x</w:t>
                              </w:r>
                            </w:p>
                          </w:txbxContent>
                        </v:textbox>
                      </v:shape>
                      <v:shape id="Text Box 1738" o:spid="_x0000_s1032" type="#_x0000_t202" style="position:absolute;left:6223;top:4195;width:257;height:3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" filled="f" stroked="f">
                        <v:textbox style="mso-fit-shape-to-text:t" inset="1mm,0,1mm,0">
                          <w:txbxContent>
                            <w:p w14:paraId="73529B49" w14:textId="77777777" w:rsidR="0027001D" w:rsidRPr="00451A1F" w:rsidRDefault="0027001D" w:rsidP="0027001D">
                              <w:pPr>
                                <w:rPr>
                                  <w:i/>
                                </w:rPr>
                              </w:pPr>
                              <w:r w:rsidRPr="00451A1F">
                                <w:rPr>
                                  <w:rFonts w:hint="eastAsia"/>
                                  <w:i/>
                                </w:rPr>
                                <w:t>E</w:t>
                              </w:r>
                            </w:p>
                          </w:txbxContent>
                        </v:textbox>
                      </v:shape>
                      <v:shape id="Text Box 1739" o:spid="_x0000_s1033" type="#_x0000_t202" style="position:absolute;left:5326;top:4238;width:766;height:3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" filled="f" stroked="f">
                        <v:textbox style="mso-fit-shape-to-text:t" inset="1mm,0,1mm,0">
                          <w:txbxContent>
                            <w:p w14:paraId="2E5AE73B" w14:textId="77777777" w:rsidR="0027001D" w:rsidRPr="00CB5D4F" w:rsidRDefault="0027001D" w:rsidP="0027001D">
                              <w:pPr>
                                <w:rPr>
                                  <w:vertAlign w:val="subscript"/>
                                </w:rPr>
                              </w:pPr>
                              <w:r>
                                <w:rPr>
                                  <w:i/>
                                </w:rPr>
                                <w:t>m</w:t>
                              </w:r>
                              <w:r w:rsidRPr="00776DC3">
                                <w:rPr>
                                  <w:rFonts w:hint="eastAsia"/>
                                </w:rPr>
                                <w:t>，</w:t>
                              </w:r>
                              <w:r>
                                <w:t>−</w:t>
                              </w:r>
                              <w:r>
                                <w:rPr>
                                  <w:rFonts w:hint="eastAsia"/>
                                </w:rPr>
                                <w:t xml:space="preserve"> </w:t>
                              </w:r>
                              <w:r>
                                <w:rPr>
                                  <w:i/>
                                </w:rPr>
                                <w:t>q</w:t>
                              </w:r>
                            </w:p>
                          </w:txbxContent>
                        </v:textbox>
                      </v:shape>
                      <v:shape id="Text Box 1736" o:spid="_x0000_s1034" type="#_x0000_t202" style="position:absolute;left:4611;top:5424;width:3489;height:3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" filled="f" stroked="f">
                        <v:textbox style="mso-fit-shape-to-text:t" inset="1mm,0,1mm,0">
                          <w:txbxContent>
                            <w:p w14:paraId="31244AFF" w14:textId="122E4A8C" w:rsidR="0027001D" w:rsidRPr="0027001D" w:rsidRDefault="0027001D" w:rsidP="0027001D">
                              <w:pPr>
                                <w:rPr>
                                  <w:rFonts w:hint="eastAsia"/>
                                </w:rPr>
                              </w:pPr>
                              <w:r>
                                <w:rPr>
                                  <w:rFonts w:hint="eastAsia"/>
                                </w:rPr>
                                <w:t>图</w:t>
                              </w:r>
                              <w:r>
                                <w:rPr>
                                  <w:rFonts w:hint="eastAsia"/>
                                </w:rPr>
                                <w:t xml:space="preserve"> 1  </w:t>
                              </w:r>
                              <w:r>
                                <w:rPr>
                                  <w:rFonts w:hint="eastAsia"/>
                                </w:rPr>
                                <w:t>带电物体在匀强电场中的运动</w:t>
                              </w:r>
                            </w:p>
                          </w:txbxContent>
                        </v:textbox>
                      </v:shape>
                    </v:group>
                    <v:shape id="文本框 2" o:spid="_x0000_s1035" type="#_x0000_t202" style="position:absolute;left:3548;top:8826;width:1857;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" filled="f" stroked="f">
                      <v:textbox style="mso-fit-shape-to-text:t" inset="1mm,0,1mm,0">
                        <w:txbxContent>
                          <w:p w14:paraId="02C4B6A7" w14:textId="77777777" w:rsidR="0027001D" w:rsidRPr="00776DC3" w:rsidRDefault="0027001D" w:rsidP="0027001D">
                            <w:pPr>
                              <w:jc w:val="center"/>
                              <w:rPr>
                                <w:szCs w:val="21"/>
                                <w:vertAlign w:val="subscript"/>
                              </w:rPr>
                            </w:pPr>
                            <w:r w:rsidRPr="00776DC3">
                              <w:rPr>
                                <w:rFonts w:hint="eastAsia"/>
                                <w:i/>
                                <w:szCs w:val="21"/>
                              </w:rPr>
                              <w:t>x</w:t>
                            </w:r>
                            <w:r>
                              <w:rPr>
                                <w:szCs w:val="21"/>
                                <w:vertAlign w:val="subscript"/>
                              </w:rPr>
                              <w:t>0</w:t>
                            </w:r>
                          </w:p>
                        </w:txbxContent>
                      </v:textbox>
                    </v:shape>
                  </v:group>
                  <v:group id="组合 100" o:spid="_x0000_s1036" style="position:absolute;left:1763;top:475;width:23372;height:6031" coordsize="23372,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">
                    <v:rect id="Rectangle 1729" o:spid="_x0000_s1037" style="position:absolute;top:36;width:527;height:59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" fillcolor="black [3213]" stroked="f" strokeweight="1pt">
                      <v:fill r:id="rId6" o:title="" color2="white [3212]" type="pattern"/>
                      <v:textbox style="mso-fit-shape-to-text:t" inset="1mm,0,1mm,0"/>
                    </v:rect>
                    <v:line id="Line 1723" o:spid="_x0000_s1038" style="position:absolute;visibility:visible;mso-wrap-style:square" from="512,2962" to="23372,29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">
                      <v:stroke endarrow="block" endarrowwidth="narrow"/>
                    </v:line>
                    <v:line id="Line 1724" o:spid="_x0000_s1039" style="position:absolute;visibility:visible;mso-wrap-style:square" from="512,0" to="512,59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" strokeweight="1pt"/>
                    <v:line id="Line 1732" o:spid="_x0000_s1040" style="position:absolute;visibility:visible;mso-wrap-style:square" from="8156,3108" to="8156,5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" strokeweight=".5pt"/>
                    <v:rect id="Rectangle 1729" o:spid="_x0000_s1041" style="position:absolute;left:7534;top:1938;width:1213;height:10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" fillcolor="white [3212]" strokecolor="black [3213]" strokeweight="1pt">
                      <v:textbox style="mso-fit-shape-to-text:t" inset="1mm,0,1mm,0"/>
                    </v:rect>
                    <v:line id="Line 1733" o:spid="_x0000_s1042" style="position:absolute;flip:x;visibility:visible;mso-wrap-style:square" from="512,4242" to="3439,4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" strokeweight=".5pt">
                      <v:stroke startarrowwidth="narrow" endarrow="block" endarrowwidth="narrow"/>
                    </v:line>
                    <v:line id="Line 1733" o:spid="_x0000_s1043" style="position:absolute;visibility:visible;mso-wrap-style:square" from="5230,4242" to="8157,4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" strokeweight=".5pt">
                      <v:stroke startarrowwidth="narrow" endarrow="block" endarrowwidth="narrow"/>
                    </v:line>
                  </v:group>
                </v:group>
                <v:line id="Line 1730" o:spid="_x0000_s1044" style="position:absolute;visibility:visible;mso-wrap-style:square" from="12070,2048" to="15410,2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" strokeweight=".5pt">
                  <v:stroke endarrow="block" endarrowwidth="narrow"/>
                </v:line>
                <w10:anchorlock/>
              </v:group>
            </w:pict>
          </mc:Fallback>
        </mc:AlternateContent>
      </w:r>
    </w:p>
    <w:p w14:paraId="7CF299A1" w14:textId="77777777" w:rsidR="006C0260" w:rsidRDefault="006C0260" w:rsidP="006C0260">
      <w:pPr>
        <w:ind w:firstLine="420"/>
      </w:pPr>
      <w:r>
        <w:rPr>
          <w:rFonts w:hint="eastAsia"/>
        </w:rPr>
        <w:t>分析：该物体在水平轨道上运动，初位置在</w:t>
      </w:r>
      <w:r>
        <w:rPr>
          <w:rFonts w:hint="eastAsia"/>
        </w:rPr>
        <w:t xml:space="preserve"> </w:t>
      </w:r>
      <w:r w:rsidRPr="002E0402">
        <w:rPr>
          <w:rFonts w:hint="eastAsia"/>
          <w:i/>
          <w:iCs/>
        </w:rPr>
        <w:t>x</w:t>
      </w:r>
      <w:r>
        <w:rPr>
          <w:rFonts w:hint="eastAsia"/>
          <w:vertAlign w:val="subscript"/>
        </w:rPr>
        <w:t>0</w:t>
      </w:r>
      <w:r>
        <w:rPr>
          <w:rFonts w:hint="eastAsia"/>
        </w:rPr>
        <w:t xml:space="preserve"> </w:t>
      </w:r>
      <w:r>
        <w:rPr>
          <w:rFonts w:hint="eastAsia"/>
        </w:rPr>
        <w:t>处，初速度大小为</w:t>
      </w:r>
      <w:r>
        <w:rPr>
          <w:rFonts w:hint="eastAsia"/>
        </w:rPr>
        <w:t xml:space="preserve"> </w:t>
      </w:r>
      <w:r w:rsidRPr="002E0402">
        <w:rPr>
          <w:rFonts w:ascii="Book Antiqua" w:hAnsi="Book Antiqua"/>
          <w:i/>
          <w:iCs/>
        </w:rPr>
        <w:t>v</w:t>
      </w:r>
      <w:r>
        <w:rPr>
          <w:rFonts w:hint="eastAsia"/>
          <w:vertAlign w:val="subscript"/>
        </w:rPr>
        <w:t>0</w:t>
      </w:r>
      <w:r>
        <w:rPr>
          <w:rFonts w:hint="eastAsia"/>
        </w:rPr>
        <w:t>，方向可能向右或向左，但不论它开始的运动方向是向右或者向左，它做的都是沿</w:t>
      </w:r>
      <w:r>
        <w:rPr>
          <w:rFonts w:hint="eastAsia"/>
        </w:rPr>
        <w:t xml:space="preserve"> </w:t>
      </w:r>
      <w:r w:rsidRPr="002E0402">
        <w:rPr>
          <w:rFonts w:hint="eastAsia"/>
          <w:i/>
          <w:iCs/>
        </w:rPr>
        <w:t>Ox</w:t>
      </w:r>
      <w:r>
        <w:rPr>
          <w:rFonts w:hint="eastAsia"/>
        </w:rPr>
        <w:t xml:space="preserve"> </w:t>
      </w:r>
      <w:r>
        <w:rPr>
          <w:rFonts w:hint="eastAsia"/>
        </w:rPr>
        <w:t>轨道往图</w:t>
      </w:r>
      <w:r>
        <w:rPr>
          <w:rFonts w:hint="eastAsia"/>
        </w:rPr>
        <w:t xml:space="preserve"> 1 </w:t>
      </w:r>
      <w:r>
        <w:rPr>
          <w:rFonts w:hint="eastAsia"/>
        </w:rPr>
        <w:t>带电物体在匀强电场中的运动复的变速运动，凡向右都做减速运动，凡向左都做加速运动，与墙壁发生碰撞的过程不损失机械能，即会以碰前的速率反向弹回。由于有</w:t>
      </w:r>
      <w:r>
        <w:rPr>
          <w:rFonts w:hint="eastAsia"/>
        </w:rPr>
        <w:t xml:space="preserve"> </w:t>
      </w:r>
      <w:r w:rsidRPr="002E0402">
        <w:rPr>
          <w:rFonts w:hint="eastAsia"/>
          <w:i/>
          <w:iCs/>
        </w:rPr>
        <w:t>f</w:t>
      </w:r>
      <w:r>
        <w:rPr>
          <w:rFonts w:hint="eastAsia"/>
        </w:rPr>
        <w:t xml:space="preserve"> &lt; </w:t>
      </w:r>
      <w:r w:rsidRPr="002E0402">
        <w:rPr>
          <w:rFonts w:hint="eastAsia"/>
          <w:i/>
          <w:iCs/>
        </w:rPr>
        <w:t>qE</w:t>
      </w:r>
      <w:r>
        <w:rPr>
          <w:rFonts w:hint="eastAsia"/>
        </w:rPr>
        <w:t xml:space="preserve"> </w:t>
      </w:r>
      <w:r>
        <w:rPr>
          <w:rFonts w:hint="eastAsia"/>
        </w:rPr>
        <w:t>的条件存在，最终必停止在</w:t>
      </w:r>
      <w:r>
        <w:rPr>
          <w:rFonts w:hint="eastAsia"/>
        </w:rPr>
        <w:t xml:space="preserve"> </w:t>
      </w:r>
      <w:r w:rsidRPr="002E0402">
        <w:rPr>
          <w:rFonts w:hint="eastAsia"/>
          <w:i/>
          <w:iCs/>
        </w:rPr>
        <w:t>x</w:t>
      </w:r>
      <w:r>
        <w:rPr>
          <w:rFonts w:hint="eastAsia"/>
        </w:rPr>
        <w:t xml:space="preserve"> = 0 </w:t>
      </w:r>
      <w:r>
        <w:rPr>
          <w:rFonts w:hint="eastAsia"/>
        </w:rPr>
        <w:t>处，即紧靠墙壁处。</w:t>
      </w:r>
    </w:p>
    <w:p w14:paraId="01FCA177" w14:textId="77777777" w:rsidR="006C0260" w:rsidRDefault="006C0260" w:rsidP="006C0260">
      <w:pPr>
        <w:ind w:firstLine="420"/>
      </w:pPr>
      <w:r>
        <w:rPr>
          <w:rFonts w:hint="eastAsia"/>
        </w:rPr>
        <w:t>由于物体始终沿水平轨道运动，竖直方向的作用力都不做功，水平方向做功的作用力有两个：一个是匀强电场的电场力</w:t>
      </w:r>
      <w:r>
        <w:rPr>
          <w:rFonts w:hint="eastAsia"/>
        </w:rPr>
        <w:t xml:space="preserve"> </w:t>
      </w:r>
      <w:r w:rsidRPr="002E0402">
        <w:rPr>
          <w:rFonts w:hint="eastAsia"/>
          <w:i/>
          <w:iCs/>
        </w:rPr>
        <w:t>F</w:t>
      </w:r>
      <w:r>
        <w:rPr>
          <w:rFonts w:hint="eastAsia"/>
        </w:rPr>
        <w:t>，它是恒力；另一个是滑动摩擦力</w:t>
      </w:r>
      <w:r>
        <w:rPr>
          <w:rFonts w:hint="eastAsia"/>
        </w:rPr>
        <w:t xml:space="preserve"> </w:t>
      </w:r>
      <w:r w:rsidRPr="002E0402">
        <w:rPr>
          <w:rFonts w:hint="eastAsia"/>
          <w:i/>
          <w:iCs/>
        </w:rPr>
        <w:t>f</w:t>
      </w:r>
      <w:r>
        <w:rPr>
          <w:rFonts w:hint="eastAsia"/>
        </w:rPr>
        <w:t>，它的大小保持不变，但方向随运动方向的变化而变化，属于阶段性变化的变力。恒力做功只与物体的始末位置有关，即与位移有关，而与运动路径无关；滑动摩擦力做功则与运动的路程有关。</w:t>
      </w:r>
    </w:p>
    <w:p w14:paraId="53CAFBF7" w14:textId="77777777" w:rsidR="006C0260" w:rsidRDefault="006C0260" w:rsidP="006C0260">
      <w:pPr>
        <w:ind w:firstLine="420"/>
      </w:pPr>
      <w:r>
        <w:rPr>
          <w:rFonts w:hint="eastAsia"/>
        </w:rPr>
        <w:t>解：小物体整个运动过程中，电场力</w:t>
      </w:r>
      <w:r>
        <w:rPr>
          <w:rFonts w:hint="eastAsia"/>
        </w:rPr>
        <w:t xml:space="preserve"> </w:t>
      </w:r>
      <w:r w:rsidRPr="00E5639F">
        <w:rPr>
          <w:rFonts w:hint="eastAsia"/>
          <w:i/>
          <w:iCs/>
        </w:rPr>
        <w:t>F</w:t>
      </w:r>
      <w:r>
        <w:rPr>
          <w:rFonts w:hint="eastAsia"/>
        </w:rPr>
        <w:t xml:space="preserve"> </w:t>
      </w:r>
      <w:r>
        <w:rPr>
          <w:rFonts w:hint="eastAsia"/>
        </w:rPr>
        <w:t>做正功，</w:t>
      </w:r>
      <w:r w:rsidRPr="00E5639F">
        <w:rPr>
          <w:rFonts w:hint="eastAsia"/>
          <w:i/>
          <w:iCs/>
        </w:rPr>
        <w:t>W</w:t>
      </w:r>
      <w:r w:rsidRPr="00E5639F">
        <w:rPr>
          <w:rFonts w:hint="eastAsia"/>
          <w:vertAlign w:val="subscript"/>
        </w:rPr>
        <w:t>电场</w:t>
      </w:r>
      <w:r>
        <w:rPr>
          <w:rFonts w:hint="eastAsia"/>
        </w:rPr>
        <w:t xml:space="preserve"> = </w:t>
      </w:r>
      <w:r w:rsidRPr="00E5639F">
        <w:rPr>
          <w:rFonts w:hint="eastAsia"/>
          <w:i/>
          <w:iCs/>
        </w:rPr>
        <w:t>qEx</w:t>
      </w:r>
      <w:r>
        <w:rPr>
          <w:rFonts w:hint="eastAsia"/>
          <w:vertAlign w:val="subscript"/>
        </w:rPr>
        <w:t>0</w:t>
      </w:r>
      <w:r>
        <w:rPr>
          <w:rFonts w:hint="eastAsia"/>
        </w:rPr>
        <w:t>，滑动摩擦力</w:t>
      </w:r>
      <w:r>
        <w:rPr>
          <w:rFonts w:hint="eastAsia"/>
        </w:rPr>
        <w:t xml:space="preserve"> </w:t>
      </w:r>
      <w:r w:rsidRPr="00E5639F">
        <w:rPr>
          <w:rFonts w:hint="eastAsia"/>
          <w:i/>
          <w:iCs/>
        </w:rPr>
        <w:t>f</w:t>
      </w:r>
      <w:r>
        <w:rPr>
          <w:rFonts w:hint="eastAsia"/>
        </w:rPr>
        <w:t xml:space="preserve"> </w:t>
      </w:r>
      <w:r>
        <w:rPr>
          <w:rFonts w:hint="eastAsia"/>
        </w:rPr>
        <w:t>做负功，</w:t>
      </w:r>
      <w:r w:rsidRPr="00E5639F">
        <w:rPr>
          <w:rFonts w:hint="eastAsia"/>
          <w:i/>
          <w:iCs/>
        </w:rPr>
        <w:t>W</w:t>
      </w:r>
      <w:r w:rsidRPr="00E5639F">
        <w:rPr>
          <w:rFonts w:hint="eastAsia"/>
          <w:vertAlign w:val="subscript"/>
        </w:rPr>
        <w:t>摩擦</w:t>
      </w:r>
      <w:r>
        <w:rPr>
          <w:rFonts w:hint="eastAsia"/>
        </w:rPr>
        <w:t xml:space="preserve"> = </w:t>
      </w:r>
      <w:r>
        <w:rPr>
          <w:rFonts w:cs="Times New Roman"/>
        </w:rPr>
        <w:t>−</w:t>
      </w:r>
      <w:r w:rsidRPr="00E5639F">
        <w:rPr>
          <w:rFonts w:hint="eastAsia"/>
          <w:i/>
          <w:iCs/>
        </w:rPr>
        <w:t>fs</w:t>
      </w:r>
      <w:r>
        <w:rPr>
          <w:rFonts w:hint="eastAsia"/>
        </w:rPr>
        <w:t>，其中</w:t>
      </w:r>
      <w:r>
        <w:rPr>
          <w:rFonts w:hint="eastAsia"/>
        </w:rPr>
        <w:t xml:space="preserve"> </w:t>
      </w:r>
      <w:r w:rsidRPr="00E5639F">
        <w:rPr>
          <w:rFonts w:hint="eastAsia"/>
          <w:i/>
          <w:iCs/>
        </w:rPr>
        <w:t>s</w:t>
      </w:r>
      <w:r>
        <w:rPr>
          <w:rFonts w:hint="eastAsia"/>
        </w:rPr>
        <w:t xml:space="preserve"> </w:t>
      </w:r>
      <w:r>
        <w:rPr>
          <w:rFonts w:hint="eastAsia"/>
        </w:rPr>
        <w:t>是该物体整个运动过程中经过的总路程。</w:t>
      </w:r>
    </w:p>
    <w:p w14:paraId="2D31133E" w14:textId="77777777" w:rsidR="006C0260" w:rsidRDefault="006C0260" w:rsidP="006C0260">
      <w:pPr>
        <w:ind w:firstLine="420"/>
      </w:pPr>
      <w:r>
        <w:rPr>
          <w:rFonts w:hint="eastAsia"/>
        </w:rPr>
        <w:t>根据动能定理，有</w:t>
      </w:r>
    </w:p>
    <w:p w14:paraId="4EBBFA34" w14:textId="77777777" w:rsidR="006C0260" w:rsidRPr="00E5639F" w:rsidRDefault="006C0260" w:rsidP="006C0260">
      <w:pPr>
        <w:jc w:val="center"/>
        <w:rPr>
          <w:vertAlign w:val="superscript"/>
        </w:rPr>
      </w:pPr>
      <w:r w:rsidRPr="00E5639F">
        <w:rPr>
          <w:rFonts w:hint="eastAsia"/>
          <w:i/>
          <w:iCs/>
        </w:rPr>
        <w:t>qEx</w:t>
      </w:r>
      <w:r>
        <w:rPr>
          <w:rFonts w:hint="eastAsia"/>
          <w:vertAlign w:val="subscript"/>
        </w:rPr>
        <w:t>0</w:t>
      </w:r>
      <w:r>
        <w:rPr>
          <w:rFonts w:hint="eastAsia"/>
        </w:rPr>
        <w:t xml:space="preserve"> </w:t>
      </w:r>
      <w:r>
        <w:rPr>
          <w:rFonts w:cs="Times New Roman"/>
        </w:rPr>
        <w:t>–</w:t>
      </w:r>
      <w:r>
        <w:rPr>
          <w:rFonts w:hint="eastAsia"/>
        </w:rPr>
        <w:t xml:space="preserve"> </w:t>
      </w:r>
      <w:r w:rsidRPr="00E5639F">
        <w:rPr>
          <w:rFonts w:hint="eastAsia"/>
          <w:i/>
          <w:iCs/>
        </w:rPr>
        <w:t>fs</w:t>
      </w:r>
      <w:r>
        <w:rPr>
          <w:rFonts w:hint="eastAsia"/>
        </w:rPr>
        <w:t xml:space="preserve"> = 0 </w:t>
      </w:r>
      <w:r>
        <w:rPr>
          <w:rFonts w:cs="Times New Roman"/>
        </w:rPr>
        <w:t>−</w:t>
      </w:r>
      <w:r>
        <w:rPr>
          <w:rFonts w:hint="eastAsia"/>
        </w:rPr>
        <w:t xml:space="preserve"> </w:t>
      </w:r>
      <w:r>
        <w:fldChar w:fldCharType="begin"/>
      </w:r>
      <w:r>
        <w:instrText xml:space="preserve"> </w:instrText>
      </w:r>
      <w:r>
        <w:rPr>
          <w:rFonts w:hint="eastAsia"/>
        </w:rPr>
        <w:instrText>EQ \F(1,2)</w:instrText>
      </w:r>
      <w:r>
        <w:instrText xml:space="preserve"> </w:instrText>
      </w:r>
      <w:r>
        <w:fldChar w:fldCharType="end"/>
      </w:r>
      <w:r w:rsidRPr="00E5639F">
        <w:rPr>
          <w:rFonts w:hint="eastAsia"/>
          <w:i/>
          <w:iCs/>
        </w:rPr>
        <w:t>m</w:t>
      </w:r>
      <w:r w:rsidRPr="00E5639F">
        <w:rPr>
          <w:rFonts w:ascii="Book Antiqua" w:hAnsi="Book Antiqua"/>
          <w:i/>
          <w:iCs/>
        </w:rPr>
        <w:t>v</w:t>
      </w:r>
      <w:r>
        <w:rPr>
          <w:rFonts w:hint="eastAsia"/>
          <w:vertAlign w:val="subscript"/>
        </w:rPr>
        <w:t>0</w:t>
      </w:r>
      <w:r>
        <w:rPr>
          <w:rFonts w:hint="eastAsia"/>
          <w:vertAlign w:val="superscript"/>
        </w:rPr>
        <w:t>2</w:t>
      </w:r>
    </w:p>
    <w:p w14:paraId="1C7A7E13" w14:textId="77777777" w:rsidR="006C0260" w:rsidRDefault="006C0260" w:rsidP="006C0260">
      <w:pPr>
        <w:ind w:firstLine="420"/>
      </w:pPr>
      <w:r>
        <w:rPr>
          <w:rFonts w:hint="eastAsia"/>
        </w:rPr>
        <w:t>解得</w:t>
      </w:r>
    </w:p>
    <w:p w14:paraId="224368EF" w14:textId="77777777" w:rsidR="006C0260" w:rsidRDefault="006C0260" w:rsidP="006C0260">
      <w:pPr>
        <w:ind w:firstLine="420"/>
        <w:jc w:val="center"/>
      </w:pPr>
      <w:r w:rsidRPr="00E5639F">
        <w:rPr>
          <w:i/>
          <w:iCs/>
        </w:rPr>
        <w:t>s</w:t>
      </w:r>
      <w:r>
        <w:rPr>
          <w:rFonts w:hint="eastAsia"/>
        </w:rPr>
        <w:t xml:space="preserve"> = </w:t>
      </w:r>
      <w:r>
        <w:fldChar w:fldCharType="begin"/>
      </w:r>
      <w:r>
        <w:instrText xml:space="preserve"> </w:instrText>
      </w:r>
      <w:r>
        <w:rPr>
          <w:rFonts w:hint="eastAsia"/>
        </w:rPr>
        <w:instrText>EQ \F(2</w:instrText>
      </w:r>
      <w:r w:rsidRPr="00E5639F">
        <w:rPr>
          <w:rFonts w:hint="eastAsia"/>
          <w:i/>
          <w:iCs/>
        </w:rPr>
        <w:instrText>Eqx</w:instrText>
      </w:r>
      <w:r>
        <w:rPr>
          <w:rFonts w:hint="eastAsia"/>
          <w:vertAlign w:val="subscript"/>
        </w:rPr>
        <w:instrText>0</w:instrText>
      </w:r>
      <w:r>
        <w:rPr>
          <w:rFonts w:hint="eastAsia"/>
        </w:rPr>
        <w:instrText xml:space="preserve"> + </w:instrText>
      </w:r>
      <w:r w:rsidRPr="00E5639F">
        <w:rPr>
          <w:rFonts w:hint="eastAsia"/>
          <w:i/>
          <w:iCs/>
        </w:rPr>
        <w:instrText>m</w:instrText>
      </w:r>
      <w:r w:rsidRPr="00E5639F">
        <w:rPr>
          <w:rFonts w:ascii="Book Antiqua" w:hAnsi="Book Antiqua"/>
          <w:i/>
          <w:iCs/>
        </w:rPr>
        <w:instrText>v</w:instrText>
      </w:r>
      <w:r>
        <w:rPr>
          <w:rFonts w:hint="eastAsia"/>
          <w:vertAlign w:val="subscript"/>
        </w:rPr>
        <w:instrText>0</w:instrText>
      </w:r>
      <w:r>
        <w:rPr>
          <w:rFonts w:hint="eastAsia"/>
          <w:vertAlign w:val="superscript"/>
        </w:rPr>
        <w:instrText>2</w:instrText>
      </w:r>
      <w:r>
        <w:rPr>
          <w:rFonts w:hint="eastAsia"/>
        </w:rPr>
        <w:instrText>,2</w:instrText>
      </w:r>
      <w:r w:rsidRPr="00E5639F">
        <w:rPr>
          <w:rFonts w:hint="eastAsia"/>
          <w:i/>
          <w:iCs/>
        </w:rPr>
        <w:instrText>f</w:instrText>
      </w:r>
      <w:r>
        <w:rPr>
          <w:rFonts w:hint="eastAsia"/>
        </w:rPr>
        <w:instrText>)</w:instrText>
      </w:r>
      <w:r>
        <w:instrText xml:space="preserve"> </w:instrText>
      </w:r>
      <w:r>
        <w:fldChar w:fldCharType="end"/>
      </w:r>
    </w:p>
    <w:p w14:paraId="74AB591F" w14:textId="662C12C5" w:rsidR="00051586" w:rsidRDefault="006C0260" w:rsidP="008D1C90">
      <w:pPr>
        <w:ind w:firstLine="420"/>
      </w:pPr>
      <w:r>
        <w:rPr>
          <w:rFonts w:hint="eastAsia"/>
        </w:rPr>
        <w:t>与滑动摩擦力做功类似的还有一些，例如沿磨道推磨的推力所做的功，磨盘绕竖直轴转动，推磨的力的作用点做圆周运动，该作用力的方向始终沿圆周的切线方向，属于变力，但如果该力的大小始终为</w:t>
      </w:r>
      <w:r>
        <w:rPr>
          <w:rFonts w:hint="eastAsia"/>
        </w:rPr>
        <w:t xml:space="preserve"> </w:t>
      </w:r>
      <w:r w:rsidRPr="00E5639F">
        <w:rPr>
          <w:rFonts w:hint="eastAsia"/>
          <w:i/>
          <w:iCs/>
        </w:rPr>
        <w:t>F</w:t>
      </w:r>
      <w:r>
        <w:rPr>
          <w:rFonts w:hint="eastAsia"/>
        </w:rPr>
        <w:t xml:space="preserve"> </w:t>
      </w:r>
      <w:r>
        <w:rPr>
          <w:rFonts w:hint="eastAsia"/>
        </w:rPr>
        <w:t>保持不变，由于它与速度</w:t>
      </w:r>
      <w:r>
        <w:rPr>
          <w:rFonts w:hint="eastAsia"/>
        </w:rPr>
        <w:t xml:space="preserve"> </w:t>
      </w:r>
      <w:r w:rsidRPr="00E5639F">
        <w:rPr>
          <w:rFonts w:ascii="Book Antiqua" w:hAnsi="Book Antiqua"/>
          <w:i/>
          <w:iCs/>
        </w:rPr>
        <w:t>v</w:t>
      </w:r>
      <w:r>
        <w:rPr>
          <w:rFonts w:hint="eastAsia"/>
        </w:rPr>
        <w:t xml:space="preserve"> </w:t>
      </w:r>
      <w:r>
        <w:rPr>
          <w:rFonts w:hint="eastAsia"/>
        </w:rPr>
        <w:t>的方向始终相同，该力所做的正功</w:t>
      </w:r>
      <w:r>
        <w:rPr>
          <w:rFonts w:hint="eastAsia"/>
        </w:rPr>
        <w:t xml:space="preserve"> </w:t>
      </w:r>
      <w:r w:rsidRPr="00E5639F">
        <w:rPr>
          <w:rFonts w:hint="eastAsia"/>
          <w:i/>
          <w:iCs/>
        </w:rPr>
        <w:t>W</w:t>
      </w:r>
      <w:r w:rsidRPr="00E5639F">
        <w:rPr>
          <w:rFonts w:hint="eastAsia"/>
          <w:vertAlign w:val="subscript"/>
        </w:rPr>
        <w:t>F</w:t>
      </w:r>
      <w:r>
        <w:rPr>
          <w:rFonts w:hint="eastAsia"/>
        </w:rPr>
        <w:t xml:space="preserve"> = </w:t>
      </w:r>
      <w:r w:rsidRPr="00E5639F">
        <w:rPr>
          <w:rFonts w:hint="eastAsia"/>
          <w:i/>
          <w:iCs/>
        </w:rPr>
        <w:t>F</w:t>
      </w:r>
      <w:r>
        <w:rPr>
          <w:rFonts w:hint="eastAsia"/>
        </w:rPr>
        <w:t>·</w:t>
      </w:r>
      <w:r>
        <w:rPr>
          <w:rFonts w:hint="eastAsia"/>
          <w:i/>
          <w:iCs/>
        </w:rPr>
        <w:t>s</w:t>
      </w:r>
      <w:r>
        <w:rPr>
          <w:rFonts w:hint="eastAsia"/>
        </w:rPr>
        <w:t>，同样</w:t>
      </w:r>
      <w:r>
        <w:rPr>
          <w:rFonts w:hint="eastAsia"/>
        </w:rPr>
        <w:t xml:space="preserve"> </w:t>
      </w:r>
      <w:r w:rsidRPr="00E5639F">
        <w:rPr>
          <w:rFonts w:hint="eastAsia"/>
          <w:i/>
          <w:iCs/>
        </w:rPr>
        <w:t>s</w:t>
      </w:r>
      <w:r>
        <w:rPr>
          <w:rFonts w:hint="eastAsia"/>
        </w:rPr>
        <w:t xml:space="preserve"> </w:t>
      </w:r>
      <w:r>
        <w:rPr>
          <w:rFonts w:hint="eastAsia"/>
        </w:rPr>
        <w:t>为沿圆周运动的路程。</w:t>
      </w:r>
    </w:p>
    <w:sectPr w:rsidR="0005158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0EE816" w14:textId="77777777" w:rsidR="00D048DF" w:rsidRDefault="00D048DF" w:rsidP="0027001D">
      <w:r>
        <w:separator/>
      </w:r>
    </w:p>
  </w:endnote>
  <w:endnote w:type="continuationSeparator" w:id="0">
    <w:p w14:paraId="07936373" w14:textId="77777777" w:rsidR="00D048DF" w:rsidRDefault="00D048DF" w:rsidP="00270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altName w:val="汉仪楷体KW"/>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ook Antiqua">
    <w:altName w:val="Georgi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149B9F" w14:textId="77777777" w:rsidR="00D048DF" w:rsidRDefault="00D048DF" w:rsidP="0027001D">
      <w:r>
        <w:separator/>
      </w:r>
    </w:p>
  </w:footnote>
  <w:footnote w:type="continuationSeparator" w:id="0">
    <w:p w14:paraId="13EE9600" w14:textId="77777777" w:rsidR="00D048DF" w:rsidRDefault="00D048DF" w:rsidP="002700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260"/>
    <w:rsid w:val="00051586"/>
    <w:rsid w:val="000A5E13"/>
    <w:rsid w:val="00172862"/>
    <w:rsid w:val="0027001D"/>
    <w:rsid w:val="00344457"/>
    <w:rsid w:val="00346928"/>
    <w:rsid w:val="00361A7E"/>
    <w:rsid w:val="006C0260"/>
    <w:rsid w:val="00750E59"/>
    <w:rsid w:val="007F4CE7"/>
    <w:rsid w:val="00861625"/>
    <w:rsid w:val="008D1C90"/>
    <w:rsid w:val="00A407C9"/>
    <w:rsid w:val="00AC24A6"/>
    <w:rsid w:val="00CD652E"/>
    <w:rsid w:val="00D048DF"/>
    <w:rsid w:val="00D20B0F"/>
    <w:rsid w:val="00EF63BB"/>
    <w:rsid w:val="00F4689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7589B07"/>
  <w15:chartTrackingRefBased/>
  <w15:docId w15:val="{8551C1F4-D701-461F-9726-B7B18F5B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0260"/>
    <w:pPr>
      <w:widowControl w:val="0"/>
      <w:spacing w:after="0" w:line="240" w:lineRule="auto"/>
      <w:jc w:val="both"/>
    </w:pPr>
    <w:rPr>
      <w:rFonts w:ascii="Times New Roman" w:eastAsia="宋体" w:hAnsi="Times New Roman"/>
      <w:kern w:val="44"/>
      <w:sz w:val="21"/>
      <w:szCs w:val="44"/>
      <w14:ligatures w14:val="none"/>
    </w:rPr>
  </w:style>
  <w:style w:type="paragraph" w:styleId="1">
    <w:name w:val="heading 1"/>
    <w:basedOn w:val="a"/>
    <w:next w:val="a"/>
    <w:link w:val="10"/>
    <w:uiPriority w:val="9"/>
    <w:qFormat/>
    <w:rsid w:val="00AC24A6"/>
    <w:pPr>
      <w:keepNext/>
      <w:keepLines/>
      <w:spacing w:before="75" w:after="75"/>
      <w:jc w:val="center"/>
      <w:outlineLvl w:val="0"/>
    </w:pPr>
    <w:rPr>
      <w:rFonts w:eastAsia="黑体" w:cstheme="majorBidi"/>
      <w:kern w:val="2"/>
      <w:sz w:val="32"/>
      <w:szCs w:val="48"/>
      <w14:ligatures w14:val="standardContextual"/>
    </w:rPr>
  </w:style>
  <w:style w:type="paragraph" w:styleId="2">
    <w:name w:val="heading 2"/>
    <w:basedOn w:val="a"/>
    <w:next w:val="a"/>
    <w:link w:val="20"/>
    <w:uiPriority w:val="9"/>
    <w:unhideWhenUsed/>
    <w:qFormat/>
    <w:rsid w:val="00051586"/>
    <w:pPr>
      <w:keepNext/>
      <w:keepLines/>
      <w:spacing w:before="75" w:after="75"/>
      <w:jc w:val="left"/>
      <w:outlineLvl w:val="1"/>
    </w:pPr>
    <w:rPr>
      <w:rFonts w:eastAsia="黑体" w:cstheme="majorBidi"/>
      <w:color w:val="000000" w:themeColor="text1"/>
      <w:kern w:val="2"/>
      <w:sz w:val="28"/>
      <w:szCs w:val="40"/>
      <w14:ligatures w14:val="standardContextual"/>
    </w:rPr>
  </w:style>
  <w:style w:type="paragraph" w:styleId="3">
    <w:name w:val="heading 3"/>
    <w:basedOn w:val="a"/>
    <w:next w:val="a"/>
    <w:link w:val="30"/>
    <w:uiPriority w:val="9"/>
    <w:unhideWhenUsed/>
    <w:qFormat/>
    <w:rsid w:val="00750E59"/>
    <w:pPr>
      <w:keepNext/>
      <w:keepLines/>
      <w:spacing w:before="75" w:after="75"/>
      <w:jc w:val="left"/>
      <w:outlineLvl w:val="2"/>
    </w:pPr>
    <w:rPr>
      <w:rFonts w:eastAsia="黑体" w:cstheme="majorBidi"/>
      <w:kern w:val="2"/>
      <w:szCs w:val="32"/>
      <w14:ligatures w14:val="standardContextual"/>
    </w:rPr>
  </w:style>
  <w:style w:type="paragraph" w:styleId="4">
    <w:name w:val="heading 4"/>
    <w:basedOn w:val="a"/>
    <w:next w:val="a"/>
    <w:link w:val="40"/>
    <w:uiPriority w:val="9"/>
    <w:semiHidden/>
    <w:unhideWhenUsed/>
    <w:qFormat/>
    <w:rsid w:val="006C0260"/>
    <w:pPr>
      <w:keepNext/>
      <w:keepLines/>
      <w:spacing w:before="80" w:after="40"/>
      <w:jc w:val="left"/>
      <w:outlineLvl w:val="3"/>
    </w:pPr>
    <w:rPr>
      <w:rFonts w:asciiTheme="minorHAnsi" w:eastAsiaTheme="minorEastAsia" w:hAnsiTheme="minorHAnsi" w:cstheme="majorBidi"/>
      <w:color w:val="0F4761" w:themeColor="accent1" w:themeShade="BF"/>
      <w:kern w:val="2"/>
      <w:sz w:val="28"/>
      <w:szCs w:val="28"/>
      <w14:ligatures w14:val="standardContextual"/>
    </w:rPr>
  </w:style>
  <w:style w:type="paragraph" w:styleId="5">
    <w:name w:val="heading 5"/>
    <w:basedOn w:val="a"/>
    <w:next w:val="a"/>
    <w:link w:val="50"/>
    <w:uiPriority w:val="9"/>
    <w:semiHidden/>
    <w:unhideWhenUsed/>
    <w:qFormat/>
    <w:rsid w:val="006C0260"/>
    <w:pPr>
      <w:keepNext/>
      <w:keepLines/>
      <w:spacing w:before="80" w:after="40"/>
      <w:jc w:val="left"/>
      <w:outlineLvl w:val="4"/>
    </w:pPr>
    <w:rPr>
      <w:rFonts w:asciiTheme="minorHAnsi" w:eastAsiaTheme="minorEastAsia" w:hAnsiTheme="minorHAnsi" w:cstheme="majorBidi"/>
      <w:color w:val="0F4761" w:themeColor="accent1" w:themeShade="BF"/>
      <w:kern w:val="2"/>
      <w:sz w:val="24"/>
      <w:szCs w:val="24"/>
      <w14:ligatures w14:val="standardContextual"/>
    </w:rPr>
  </w:style>
  <w:style w:type="paragraph" w:styleId="6">
    <w:name w:val="heading 6"/>
    <w:basedOn w:val="a"/>
    <w:next w:val="a"/>
    <w:link w:val="60"/>
    <w:uiPriority w:val="9"/>
    <w:semiHidden/>
    <w:unhideWhenUsed/>
    <w:qFormat/>
    <w:rsid w:val="006C0260"/>
    <w:pPr>
      <w:keepNext/>
      <w:keepLines/>
      <w:spacing w:before="40"/>
      <w:jc w:val="left"/>
      <w:outlineLvl w:val="5"/>
    </w:pPr>
    <w:rPr>
      <w:rFonts w:asciiTheme="minorHAnsi" w:eastAsiaTheme="minorEastAsia" w:hAnsiTheme="minorHAnsi" w:cstheme="majorBidi"/>
      <w:b/>
      <w:bCs/>
      <w:color w:val="0F4761" w:themeColor="accent1" w:themeShade="BF"/>
      <w:kern w:val="2"/>
      <w:szCs w:val="24"/>
      <w14:ligatures w14:val="standardContextual"/>
    </w:rPr>
  </w:style>
  <w:style w:type="paragraph" w:styleId="7">
    <w:name w:val="heading 7"/>
    <w:basedOn w:val="a"/>
    <w:next w:val="a"/>
    <w:link w:val="70"/>
    <w:uiPriority w:val="9"/>
    <w:semiHidden/>
    <w:unhideWhenUsed/>
    <w:qFormat/>
    <w:rsid w:val="006C0260"/>
    <w:pPr>
      <w:keepNext/>
      <w:keepLines/>
      <w:spacing w:before="40"/>
      <w:jc w:val="left"/>
      <w:outlineLvl w:val="6"/>
    </w:pPr>
    <w:rPr>
      <w:rFonts w:asciiTheme="minorHAnsi" w:eastAsiaTheme="minorEastAsia" w:hAnsiTheme="minorHAnsi" w:cstheme="majorBidi"/>
      <w:b/>
      <w:bCs/>
      <w:color w:val="595959" w:themeColor="text1" w:themeTint="A6"/>
      <w:kern w:val="2"/>
      <w:szCs w:val="24"/>
      <w14:ligatures w14:val="standardContextual"/>
    </w:rPr>
  </w:style>
  <w:style w:type="paragraph" w:styleId="8">
    <w:name w:val="heading 8"/>
    <w:basedOn w:val="a"/>
    <w:next w:val="a"/>
    <w:link w:val="80"/>
    <w:uiPriority w:val="9"/>
    <w:semiHidden/>
    <w:unhideWhenUsed/>
    <w:qFormat/>
    <w:rsid w:val="006C0260"/>
    <w:pPr>
      <w:keepNext/>
      <w:keepLines/>
      <w:jc w:val="left"/>
      <w:outlineLvl w:val="7"/>
    </w:pPr>
    <w:rPr>
      <w:rFonts w:asciiTheme="minorHAnsi" w:eastAsiaTheme="minorEastAsia" w:hAnsiTheme="minorHAnsi" w:cstheme="majorBidi"/>
      <w:color w:val="595959" w:themeColor="text1" w:themeTint="A6"/>
      <w:kern w:val="2"/>
      <w:szCs w:val="24"/>
      <w14:ligatures w14:val="standardContextual"/>
    </w:rPr>
  </w:style>
  <w:style w:type="paragraph" w:styleId="9">
    <w:name w:val="heading 9"/>
    <w:basedOn w:val="a"/>
    <w:next w:val="a"/>
    <w:link w:val="90"/>
    <w:uiPriority w:val="9"/>
    <w:semiHidden/>
    <w:unhideWhenUsed/>
    <w:qFormat/>
    <w:rsid w:val="006C0260"/>
    <w:pPr>
      <w:keepNext/>
      <w:keepLines/>
      <w:jc w:val="left"/>
      <w:outlineLvl w:val="8"/>
    </w:pPr>
    <w:rPr>
      <w:rFonts w:asciiTheme="minorHAnsi" w:eastAsiaTheme="majorEastAsia" w:hAnsiTheme="minorHAnsi" w:cstheme="majorBidi"/>
      <w:color w:val="595959" w:themeColor="text1" w:themeTint="A6"/>
      <w:kern w:val="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24A6"/>
    <w:rPr>
      <w:rFonts w:ascii="Times New Roman" w:eastAsia="黑体" w:hAnsi="Times New Roman" w:cstheme="majorBidi"/>
      <w:sz w:val="32"/>
      <w:szCs w:val="48"/>
    </w:rPr>
  </w:style>
  <w:style w:type="character" w:customStyle="1" w:styleId="20">
    <w:name w:val="标题 2 字符"/>
    <w:basedOn w:val="a0"/>
    <w:link w:val="2"/>
    <w:uiPriority w:val="9"/>
    <w:rsid w:val="00051586"/>
    <w:rPr>
      <w:rFonts w:ascii="Times New Roman" w:eastAsia="黑体" w:hAnsi="Times New Roman" w:cstheme="majorBidi"/>
      <w:color w:val="000000" w:themeColor="text1"/>
      <w:sz w:val="28"/>
      <w:szCs w:val="40"/>
    </w:rPr>
  </w:style>
  <w:style w:type="character" w:customStyle="1" w:styleId="30">
    <w:name w:val="标题 3 字符"/>
    <w:basedOn w:val="a0"/>
    <w:link w:val="3"/>
    <w:uiPriority w:val="9"/>
    <w:rsid w:val="00750E59"/>
    <w:rPr>
      <w:rFonts w:ascii="Times New Roman" w:eastAsia="黑体" w:hAnsi="Times New Roman" w:cstheme="majorBidi"/>
      <w:sz w:val="21"/>
      <w:szCs w:val="32"/>
    </w:rPr>
  </w:style>
  <w:style w:type="character" w:customStyle="1" w:styleId="40">
    <w:name w:val="标题 4 字符"/>
    <w:basedOn w:val="a0"/>
    <w:link w:val="4"/>
    <w:uiPriority w:val="9"/>
    <w:semiHidden/>
    <w:rsid w:val="006C0260"/>
    <w:rPr>
      <w:rFonts w:cstheme="majorBidi"/>
      <w:color w:val="0F4761" w:themeColor="accent1" w:themeShade="BF"/>
      <w:sz w:val="28"/>
      <w:szCs w:val="28"/>
    </w:rPr>
  </w:style>
  <w:style w:type="character" w:customStyle="1" w:styleId="50">
    <w:name w:val="标题 5 字符"/>
    <w:basedOn w:val="a0"/>
    <w:link w:val="5"/>
    <w:uiPriority w:val="9"/>
    <w:semiHidden/>
    <w:rsid w:val="006C0260"/>
    <w:rPr>
      <w:rFonts w:cstheme="majorBidi"/>
      <w:color w:val="0F4761" w:themeColor="accent1" w:themeShade="BF"/>
      <w:sz w:val="24"/>
    </w:rPr>
  </w:style>
  <w:style w:type="character" w:customStyle="1" w:styleId="60">
    <w:name w:val="标题 6 字符"/>
    <w:basedOn w:val="a0"/>
    <w:link w:val="6"/>
    <w:uiPriority w:val="9"/>
    <w:semiHidden/>
    <w:rsid w:val="006C0260"/>
    <w:rPr>
      <w:rFonts w:cstheme="majorBidi"/>
      <w:b/>
      <w:bCs/>
      <w:color w:val="0F4761" w:themeColor="accent1" w:themeShade="BF"/>
      <w:sz w:val="21"/>
    </w:rPr>
  </w:style>
  <w:style w:type="character" w:customStyle="1" w:styleId="70">
    <w:name w:val="标题 7 字符"/>
    <w:basedOn w:val="a0"/>
    <w:link w:val="7"/>
    <w:uiPriority w:val="9"/>
    <w:semiHidden/>
    <w:rsid w:val="006C0260"/>
    <w:rPr>
      <w:rFonts w:cstheme="majorBidi"/>
      <w:b/>
      <w:bCs/>
      <w:color w:val="595959" w:themeColor="text1" w:themeTint="A6"/>
      <w:sz w:val="21"/>
    </w:rPr>
  </w:style>
  <w:style w:type="character" w:customStyle="1" w:styleId="80">
    <w:name w:val="标题 8 字符"/>
    <w:basedOn w:val="a0"/>
    <w:link w:val="8"/>
    <w:uiPriority w:val="9"/>
    <w:semiHidden/>
    <w:rsid w:val="006C0260"/>
    <w:rPr>
      <w:rFonts w:cstheme="majorBidi"/>
      <w:color w:val="595959" w:themeColor="text1" w:themeTint="A6"/>
      <w:sz w:val="21"/>
    </w:rPr>
  </w:style>
  <w:style w:type="character" w:customStyle="1" w:styleId="90">
    <w:name w:val="标题 9 字符"/>
    <w:basedOn w:val="a0"/>
    <w:link w:val="9"/>
    <w:uiPriority w:val="9"/>
    <w:semiHidden/>
    <w:rsid w:val="006C0260"/>
    <w:rPr>
      <w:rFonts w:eastAsiaTheme="majorEastAsia" w:cstheme="majorBidi"/>
      <w:color w:val="595959" w:themeColor="text1" w:themeTint="A6"/>
      <w:sz w:val="21"/>
    </w:rPr>
  </w:style>
  <w:style w:type="paragraph" w:styleId="a3">
    <w:name w:val="Title"/>
    <w:basedOn w:val="a"/>
    <w:next w:val="a"/>
    <w:link w:val="a4"/>
    <w:uiPriority w:val="10"/>
    <w:qFormat/>
    <w:rsid w:val="006C0260"/>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6C02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0260"/>
    <w:pPr>
      <w:numPr>
        <w:ilvl w:val="1"/>
      </w:numPr>
      <w:spacing w:after="160"/>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标题 字符"/>
    <w:basedOn w:val="a0"/>
    <w:link w:val="a5"/>
    <w:uiPriority w:val="11"/>
    <w:rsid w:val="006C02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0260"/>
    <w:pPr>
      <w:spacing w:before="160" w:after="160"/>
      <w:jc w:val="center"/>
    </w:pPr>
    <w:rPr>
      <w:i/>
      <w:iCs/>
      <w:color w:val="404040" w:themeColor="text1" w:themeTint="BF"/>
      <w:kern w:val="2"/>
      <w:szCs w:val="24"/>
      <w14:ligatures w14:val="standardContextual"/>
    </w:rPr>
  </w:style>
  <w:style w:type="character" w:customStyle="1" w:styleId="a8">
    <w:name w:val="引用 字符"/>
    <w:basedOn w:val="a0"/>
    <w:link w:val="a7"/>
    <w:uiPriority w:val="29"/>
    <w:rsid w:val="006C0260"/>
    <w:rPr>
      <w:rFonts w:ascii="Times New Roman" w:eastAsia="宋体" w:hAnsi="Times New Roman"/>
      <w:i/>
      <w:iCs/>
      <w:color w:val="404040" w:themeColor="text1" w:themeTint="BF"/>
      <w:sz w:val="21"/>
    </w:rPr>
  </w:style>
  <w:style w:type="paragraph" w:styleId="a9">
    <w:name w:val="List Paragraph"/>
    <w:basedOn w:val="a"/>
    <w:uiPriority w:val="34"/>
    <w:qFormat/>
    <w:rsid w:val="006C0260"/>
    <w:pPr>
      <w:ind w:left="720"/>
      <w:contextualSpacing/>
      <w:jc w:val="left"/>
    </w:pPr>
    <w:rPr>
      <w:kern w:val="2"/>
      <w:szCs w:val="24"/>
      <w14:ligatures w14:val="standardContextual"/>
    </w:rPr>
  </w:style>
  <w:style w:type="character" w:styleId="aa">
    <w:name w:val="Intense Emphasis"/>
    <w:basedOn w:val="a0"/>
    <w:uiPriority w:val="21"/>
    <w:qFormat/>
    <w:rsid w:val="006C0260"/>
    <w:rPr>
      <w:i/>
      <w:iCs/>
      <w:color w:val="0F4761" w:themeColor="accent1" w:themeShade="BF"/>
    </w:rPr>
  </w:style>
  <w:style w:type="paragraph" w:styleId="ab">
    <w:name w:val="Intense Quote"/>
    <w:basedOn w:val="a"/>
    <w:next w:val="a"/>
    <w:link w:val="ac"/>
    <w:uiPriority w:val="30"/>
    <w:qFormat/>
    <w:rsid w:val="006C02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Cs w:val="24"/>
      <w14:ligatures w14:val="standardContextual"/>
    </w:rPr>
  </w:style>
  <w:style w:type="character" w:customStyle="1" w:styleId="ac">
    <w:name w:val="明显引用 字符"/>
    <w:basedOn w:val="a0"/>
    <w:link w:val="ab"/>
    <w:uiPriority w:val="30"/>
    <w:rsid w:val="006C0260"/>
    <w:rPr>
      <w:rFonts w:ascii="Times New Roman" w:eastAsia="宋体" w:hAnsi="Times New Roman"/>
      <w:i/>
      <w:iCs/>
      <w:color w:val="0F4761" w:themeColor="accent1" w:themeShade="BF"/>
      <w:sz w:val="21"/>
    </w:rPr>
  </w:style>
  <w:style w:type="character" w:styleId="ad">
    <w:name w:val="Intense Reference"/>
    <w:basedOn w:val="a0"/>
    <w:uiPriority w:val="32"/>
    <w:qFormat/>
    <w:rsid w:val="006C0260"/>
    <w:rPr>
      <w:b/>
      <w:bCs/>
      <w:smallCaps/>
      <w:color w:val="0F4761" w:themeColor="accent1" w:themeShade="BF"/>
      <w:spacing w:val="5"/>
    </w:rPr>
  </w:style>
  <w:style w:type="paragraph" w:customStyle="1" w:styleId="ae">
    <w:name w:val="引言"/>
    <w:basedOn w:val="a"/>
    <w:link w:val="af"/>
    <w:qFormat/>
    <w:rsid w:val="006C0260"/>
    <w:pPr>
      <w:ind w:firstLine="420"/>
    </w:pPr>
    <w:rPr>
      <w:rFonts w:eastAsia="楷体" w:cs="Times New Roman"/>
    </w:rPr>
  </w:style>
  <w:style w:type="character" w:customStyle="1" w:styleId="af">
    <w:name w:val="引言 字符"/>
    <w:basedOn w:val="a0"/>
    <w:link w:val="ae"/>
    <w:rsid w:val="006C0260"/>
    <w:rPr>
      <w:rFonts w:ascii="Times New Roman" w:eastAsia="楷体" w:hAnsi="Times New Roman" w:cs="Times New Roman"/>
      <w:kern w:val="44"/>
      <w:sz w:val="21"/>
      <w:szCs w:val="44"/>
      <w14:ligatures w14:val="none"/>
    </w:rPr>
  </w:style>
  <w:style w:type="paragraph" w:styleId="af0">
    <w:name w:val="header"/>
    <w:basedOn w:val="a"/>
    <w:link w:val="af1"/>
    <w:uiPriority w:val="99"/>
    <w:unhideWhenUsed/>
    <w:rsid w:val="0027001D"/>
    <w:pPr>
      <w:tabs>
        <w:tab w:val="center" w:pos="4153"/>
        <w:tab w:val="right" w:pos="8306"/>
      </w:tabs>
      <w:snapToGrid w:val="0"/>
      <w:jc w:val="center"/>
    </w:pPr>
    <w:rPr>
      <w:sz w:val="18"/>
      <w:szCs w:val="18"/>
    </w:rPr>
  </w:style>
  <w:style w:type="character" w:customStyle="1" w:styleId="af1">
    <w:name w:val="页眉 字符"/>
    <w:basedOn w:val="a0"/>
    <w:link w:val="af0"/>
    <w:uiPriority w:val="99"/>
    <w:rsid w:val="0027001D"/>
    <w:rPr>
      <w:rFonts w:ascii="Times New Roman" w:eastAsia="宋体" w:hAnsi="Times New Roman"/>
      <w:kern w:val="44"/>
      <w:sz w:val="18"/>
      <w:szCs w:val="18"/>
      <w14:ligatures w14:val="none"/>
    </w:rPr>
  </w:style>
  <w:style w:type="paragraph" w:styleId="af2">
    <w:name w:val="footer"/>
    <w:basedOn w:val="a"/>
    <w:link w:val="af3"/>
    <w:uiPriority w:val="99"/>
    <w:unhideWhenUsed/>
    <w:rsid w:val="0027001D"/>
    <w:pPr>
      <w:tabs>
        <w:tab w:val="center" w:pos="4153"/>
        <w:tab w:val="right" w:pos="8306"/>
      </w:tabs>
      <w:snapToGrid w:val="0"/>
      <w:jc w:val="left"/>
    </w:pPr>
    <w:rPr>
      <w:sz w:val="18"/>
      <w:szCs w:val="18"/>
    </w:rPr>
  </w:style>
  <w:style w:type="character" w:customStyle="1" w:styleId="af3">
    <w:name w:val="页脚 字符"/>
    <w:basedOn w:val="a0"/>
    <w:link w:val="af2"/>
    <w:uiPriority w:val="99"/>
    <w:rsid w:val="0027001D"/>
    <w:rPr>
      <w:rFonts w:ascii="Times New Roman" w:eastAsia="宋体" w:hAnsi="Times New Roman"/>
      <w:kern w:val="44"/>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372</Words>
  <Characters>2123</Characters>
  <Application>Microsoft Office Word</Application>
  <DocSecurity>0</DocSecurity>
  <Lines>17</Lines>
  <Paragraphs>4</Paragraphs>
  <ScaleCrop>false</ScaleCrop>
  <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physics</dc:creator>
  <cp:keywords/>
  <dc:description/>
  <cp:lastModifiedBy>physics</cp:lastModifiedBy>
  <cp:revision>6</cp:revision>
  <dcterms:created xsi:type="dcterms:W3CDTF">2024-10-24T11:12:00Z</dcterms:created>
  <dcterms:modified xsi:type="dcterms:W3CDTF">2024-11-12T06:14:00Z</dcterms:modified>
</cp:coreProperties>
</file>