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48F6" w14:textId="77777777" w:rsidR="007E6E37" w:rsidRDefault="007E6E37" w:rsidP="007E6E37">
      <w:pPr>
        <w:pStyle w:val="1"/>
      </w:pPr>
      <w:r>
        <w:rPr>
          <w:rFonts w:hint="eastAsia"/>
        </w:rPr>
        <w:t>第五单元</w:t>
      </w:r>
      <w:r w:rsidRPr="00540261">
        <w:rPr>
          <w:rFonts w:hint="eastAsia"/>
        </w:rPr>
        <w:t xml:space="preserve">  </w:t>
      </w:r>
      <w:r>
        <w:rPr>
          <w:rFonts w:hint="eastAsia"/>
        </w:rPr>
        <w:t>牛顿力学的局限性与相对论初步</w:t>
      </w:r>
    </w:p>
    <w:p w14:paraId="2BD5EA13" w14:textId="77777777" w:rsidR="007E6E37" w:rsidRDefault="007E6E37" w:rsidP="007E6E37">
      <w:pPr>
        <w:pStyle w:val="2"/>
      </w:pPr>
      <w:r>
        <w:rPr>
          <w:rFonts w:hint="eastAsia"/>
        </w:rPr>
        <w:t>一、单元概述</w:t>
      </w:r>
    </w:p>
    <w:p w14:paraId="73E46E08" w14:textId="3EF3A066" w:rsidR="00CE3CDB" w:rsidRDefault="007E6E37" w:rsidP="00CE3CDB">
      <w:pPr>
        <w:ind w:firstLineChars="202" w:firstLine="424"/>
      </w:pPr>
      <w:r>
        <w:rPr>
          <w:rFonts w:hint="eastAsia"/>
        </w:rPr>
        <w:t>本单元参考《</w:t>
      </w:r>
      <w:r>
        <w:rPr>
          <w:rFonts w:hint="eastAsia"/>
        </w:rPr>
        <w:t>2017</w:t>
      </w:r>
      <w:r w:rsidR="00090FFF">
        <w:t xml:space="preserve"> </w:t>
      </w:r>
      <w:r>
        <w:rPr>
          <w:rFonts w:hint="eastAsia"/>
        </w:rPr>
        <w:t>年版高中物理课标》必修</w:t>
      </w:r>
      <w:r w:rsidR="00090FFF">
        <w:rPr>
          <w:rFonts w:hint="eastAsia"/>
        </w:rPr>
        <w:t xml:space="preserve"> </w:t>
      </w:r>
      <w:r>
        <w:rPr>
          <w:rFonts w:hint="eastAsia"/>
        </w:rPr>
        <w:t>2</w:t>
      </w:r>
      <w:r w:rsidR="00090FFF">
        <w:t xml:space="preserve"> </w:t>
      </w:r>
      <w:r>
        <w:rPr>
          <w:rFonts w:hint="eastAsia"/>
        </w:rPr>
        <w:t>的“牛顿力学的局限性与相对论初步”主题，主要由牛顿力学的局限性、相对论时空观、宇宙起源和演化等内容组成．学生在学习牛顿力学的基础上，从时空观的角度重新审视经典力学理论，并结合相对论的基本内容，初步形成时空观念．</w:t>
      </w:r>
    </w:p>
    <w:p w14:paraId="468E0D06" w14:textId="77777777" w:rsidR="00CE3CDB" w:rsidRDefault="007E6E37" w:rsidP="00CE3CDB">
      <w:pPr>
        <w:ind w:firstLineChars="202" w:firstLine="424"/>
      </w:pPr>
      <w:r>
        <w:rPr>
          <w:rFonts w:hint="eastAsia"/>
        </w:rPr>
        <w:t>在本单元学习中，学生经历无法应用牛顿力学解释新发现的现象、理论与实验结果存在较大误差等困境，了解牛顿力学的适用范围与局限性，体会人类对自然界的探索是不断深入的；在建立相对论时空观的过程中，初步了解时间延缓、长度收缩和时空弯曲等效应，体会相对论时空观与牛顿时空观的差异；初步了解宇宙起源的大爆炸理论和典型的恒星演化过程，关注相关的天文研究进展，激发对宇宙奥秘的探索兴趣</w:t>
      </w:r>
      <w:r w:rsidR="00CE3CDB">
        <w:rPr>
          <w:rFonts w:hint="eastAsia"/>
        </w:rPr>
        <w:t>．</w:t>
      </w:r>
    </w:p>
    <w:p w14:paraId="78C89076" w14:textId="14E47CBB" w:rsidR="007E6E37" w:rsidRDefault="007E6E37" w:rsidP="00CE3CDB">
      <w:pPr>
        <w:ind w:firstLineChars="202" w:firstLine="424"/>
      </w:pPr>
      <w:r>
        <w:rPr>
          <w:rFonts w:hint="eastAsia"/>
        </w:rPr>
        <w:t>本单元课程内容学习建议安排</w:t>
      </w:r>
      <w:r w:rsidR="00090FFF">
        <w:rPr>
          <w:rFonts w:hint="eastAsia"/>
        </w:rPr>
        <w:t xml:space="preserve"> </w:t>
      </w:r>
      <w:r>
        <w:rPr>
          <w:rFonts w:hint="eastAsia"/>
        </w:rPr>
        <w:t>4</w:t>
      </w:r>
      <w:r w:rsidR="00090FFF">
        <w:t xml:space="preserve"> </w:t>
      </w:r>
      <w:r>
        <w:rPr>
          <w:rFonts w:hint="eastAsia"/>
        </w:rPr>
        <w:t>课时．</w:t>
      </w:r>
    </w:p>
    <w:p w14:paraId="415B0404" w14:textId="77777777" w:rsidR="007E6E37" w:rsidRDefault="007E6E37" w:rsidP="007E6E37">
      <w:pPr>
        <w:pStyle w:val="2"/>
      </w:pPr>
      <w:r>
        <w:rPr>
          <w:rFonts w:hint="eastAsia"/>
        </w:rPr>
        <w:t>二、内容要求</w:t>
      </w:r>
    </w:p>
    <w:p w14:paraId="10035E3A" w14:textId="7097679D" w:rsidR="007E6E37" w:rsidRDefault="007E6E37" w:rsidP="00CE3CDB">
      <w:pPr>
        <w:ind w:firstLineChars="202" w:firstLine="424"/>
      </w:pPr>
      <w:r>
        <w:rPr>
          <w:rFonts w:hint="eastAsia"/>
        </w:rPr>
        <w:t>本单元对应《</w:t>
      </w:r>
      <w:r>
        <w:rPr>
          <w:rFonts w:hint="eastAsia"/>
        </w:rPr>
        <w:t>2017</w:t>
      </w:r>
      <w:r w:rsidR="0057428C">
        <w:t xml:space="preserve"> </w:t>
      </w:r>
      <w:r>
        <w:rPr>
          <w:rFonts w:hint="eastAsia"/>
        </w:rPr>
        <w:t>年版高中物理课标》必修</w:t>
      </w:r>
      <w:r>
        <w:rPr>
          <w:rFonts w:hint="eastAsia"/>
        </w:rPr>
        <w:t>2</w:t>
      </w:r>
      <w:r>
        <w:rPr>
          <w:rFonts w:hint="eastAsia"/>
        </w:rPr>
        <w:t>的“牛顿力学的局限性与相对论初步”主题，下表中的“标引”与《</w:t>
      </w:r>
      <w:r>
        <w:rPr>
          <w:rFonts w:hint="eastAsia"/>
        </w:rPr>
        <w:t>2017</w:t>
      </w:r>
      <w:r w:rsidR="0057428C">
        <w:t xml:space="preserve"> </w:t>
      </w:r>
      <w:r>
        <w:rPr>
          <w:rFonts w:hint="eastAsia"/>
        </w:rPr>
        <w:t>年版高中物理课标》【内容要求】下的序号一致．“内容”是根据【内容要求】提炼出的单元主要内容，“具体要求例举”是针对主要内容给出的表现性要求</w:t>
      </w:r>
      <w:r w:rsidR="00CE3CDB">
        <w:rPr>
          <w:rFonts w:hint="eastAsia"/>
        </w:rPr>
        <w:t>的</w:t>
      </w:r>
      <w:r>
        <w:rPr>
          <w:rFonts w:hint="eastAsia"/>
        </w:rPr>
        <w:t>示例．</w:t>
      </w:r>
    </w:p>
    <w:tbl>
      <w:tblPr>
        <w:tblStyle w:val="a9"/>
        <w:tblW w:w="0" w:type="auto"/>
        <w:tblLook w:val="04A0" w:firstRow="1" w:lastRow="0" w:firstColumn="1" w:lastColumn="0" w:noHBand="0" w:noVBand="1"/>
      </w:tblPr>
      <w:tblGrid>
        <w:gridCol w:w="704"/>
        <w:gridCol w:w="1418"/>
        <w:gridCol w:w="6174"/>
      </w:tblGrid>
      <w:tr w:rsidR="0057428C" w:rsidRPr="0057428C" w14:paraId="229B86E9" w14:textId="77777777" w:rsidTr="005C5035">
        <w:tc>
          <w:tcPr>
            <w:tcW w:w="704" w:type="dxa"/>
          </w:tcPr>
          <w:p w14:paraId="5D70A67D" w14:textId="08C9B2C5" w:rsidR="0057428C" w:rsidRPr="005C5035" w:rsidRDefault="0057428C" w:rsidP="005C5035">
            <w:pPr>
              <w:jc w:val="center"/>
              <w:rPr>
                <w:rFonts w:eastAsia="黑体"/>
                <w:b/>
                <w:bCs/>
                <w:sz w:val="18"/>
              </w:rPr>
            </w:pPr>
            <w:r w:rsidRPr="005C5035">
              <w:rPr>
                <w:rFonts w:eastAsia="黑体" w:hint="eastAsia"/>
                <w:b/>
                <w:bCs/>
                <w:sz w:val="18"/>
              </w:rPr>
              <w:t>标引</w:t>
            </w:r>
          </w:p>
        </w:tc>
        <w:tc>
          <w:tcPr>
            <w:tcW w:w="1418" w:type="dxa"/>
          </w:tcPr>
          <w:p w14:paraId="45AFE832" w14:textId="21D113DE" w:rsidR="0057428C" w:rsidRPr="005C5035" w:rsidRDefault="0057428C" w:rsidP="005C5035">
            <w:pPr>
              <w:jc w:val="center"/>
              <w:rPr>
                <w:rFonts w:eastAsia="黑体"/>
                <w:b/>
                <w:bCs/>
                <w:sz w:val="18"/>
              </w:rPr>
            </w:pPr>
            <w:r w:rsidRPr="005C5035">
              <w:rPr>
                <w:rFonts w:eastAsia="黑体" w:hint="eastAsia"/>
                <w:b/>
                <w:bCs/>
                <w:sz w:val="18"/>
              </w:rPr>
              <w:t>内容</w:t>
            </w:r>
          </w:p>
        </w:tc>
        <w:tc>
          <w:tcPr>
            <w:tcW w:w="6174" w:type="dxa"/>
          </w:tcPr>
          <w:p w14:paraId="086B9764" w14:textId="25DFF785" w:rsidR="0057428C" w:rsidRPr="005C5035" w:rsidRDefault="0057428C" w:rsidP="005C5035">
            <w:pPr>
              <w:jc w:val="center"/>
              <w:rPr>
                <w:rFonts w:eastAsia="黑体"/>
                <w:b/>
                <w:bCs/>
                <w:sz w:val="18"/>
              </w:rPr>
            </w:pPr>
            <w:r w:rsidRPr="005C5035">
              <w:rPr>
                <w:rFonts w:eastAsia="黑体" w:hint="eastAsia"/>
                <w:b/>
                <w:bCs/>
                <w:sz w:val="18"/>
              </w:rPr>
              <w:t>具体要求例举</w:t>
            </w:r>
          </w:p>
        </w:tc>
      </w:tr>
      <w:tr w:rsidR="0057428C" w:rsidRPr="0057428C" w14:paraId="2E3DC3B1" w14:textId="77777777" w:rsidTr="005C5035">
        <w:tc>
          <w:tcPr>
            <w:tcW w:w="704" w:type="dxa"/>
            <w:vAlign w:val="center"/>
          </w:tcPr>
          <w:p w14:paraId="4393593C" w14:textId="2DAA31AD" w:rsidR="0057428C" w:rsidRPr="0057428C" w:rsidRDefault="0057428C" w:rsidP="005C5035">
            <w:pPr>
              <w:jc w:val="center"/>
              <w:rPr>
                <w:sz w:val="18"/>
              </w:rPr>
            </w:pPr>
            <w:r w:rsidRPr="0057428C">
              <w:rPr>
                <w:rFonts w:hint="eastAsia"/>
                <w:sz w:val="18"/>
              </w:rPr>
              <w:t>2.3.1</w:t>
            </w:r>
          </w:p>
        </w:tc>
        <w:tc>
          <w:tcPr>
            <w:tcW w:w="1418" w:type="dxa"/>
            <w:vAlign w:val="center"/>
          </w:tcPr>
          <w:p w14:paraId="06D31C4E" w14:textId="54FE6AFB" w:rsidR="0057428C" w:rsidRPr="0057428C" w:rsidRDefault="0057428C" w:rsidP="005C5035">
            <w:pPr>
              <w:rPr>
                <w:sz w:val="18"/>
              </w:rPr>
            </w:pPr>
            <w:r w:rsidRPr="0057428C">
              <w:rPr>
                <w:rFonts w:hint="eastAsia"/>
                <w:sz w:val="18"/>
              </w:rPr>
              <w:t>牛顿力学的局限性</w:t>
            </w:r>
          </w:p>
        </w:tc>
        <w:tc>
          <w:tcPr>
            <w:tcW w:w="6174" w:type="dxa"/>
          </w:tcPr>
          <w:p w14:paraId="6BF19714" w14:textId="7665CFA5" w:rsidR="0057428C" w:rsidRPr="0057428C" w:rsidRDefault="0057428C" w:rsidP="007E6E37">
            <w:pPr>
              <w:rPr>
                <w:sz w:val="18"/>
              </w:rPr>
            </w:pPr>
            <w:r w:rsidRPr="005C5035">
              <w:rPr>
                <w:rFonts w:hint="eastAsia"/>
                <w:b/>
                <w:bCs/>
                <w:sz w:val="18"/>
              </w:rPr>
              <w:t>知道牛顿力学的局限性</w:t>
            </w:r>
            <w:r w:rsidRPr="0057428C">
              <w:rPr>
                <w:rFonts w:hint="eastAsia"/>
                <w:sz w:val="18"/>
              </w:rPr>
              <w:t>．能说出牛顿力学的适用范围，能识别牛顿力学不适用的物理情境；认识到人类对自然界的探索是不断深入的．</w:t>
            </w:r>
          </w:p>
        </w:tc>
      </w:tr>
      <w:tr w:rsidR="0057428C" w:rsidRPr="0057428C" w14:paraId="330682B2" w14:textId="77777777" w:rsidTr="005C5035">
        <w:tc>
          <w:tcPr>
            <w:tcW w:w="704" w:type="dxa"/>
            <w:vAlign w:val="center"/>
          </w:tcPr>
          <w:p w14:paraId="128926A9" w14:textId="2B935FB9" w:rsidR="0057428C" w:rsidRPr="0057428C" w:rsidRDefault="0057428C" w:rsidP="005C5035">
            <w:pPr>
              <w:jc w:val="center"/>
              <w:rPr>
                <w:sz w:val="18"/>
              </w:rPr>
            </w:pPr>
            <w:r w:rsidRPr="0057428C">
              <w:rPr>
                <w:rFonts w:hint="eastAsia"/>
                <w:sz w:val="18"/>
              </w:rPr>
              <w:t>2.3.2</w:t>
            </w:r>
          </w:p>
        </w:tc>
        <w:tc>
          <w:tcPr>
            <w:tcW w:w="1418" w:type="dxa"/>
            <w:vAlign w:val="center"/>
          </w:tcPr>
          <w:p w14:paraId="329CCE34" w14:textId="11D3B326" w:rsidR="0057428C" w:rsidRPr="0057428C" w:rsidRDefault="0057428C" w:rsidP="005C5035">
            <w:pPr>
              <w:rPr>
                <w:sz w:val="18"/>
              </w:rPr>
            </w:pPr>
            <w:r w:rsidRPr="0057428C">
              <w:rPr>
                <w:rFonts w:hint="eastAsia"/>
                <w:sz w:val="18"/>
              </w:rPr>
              <w:t>相对论时空观</w:t>
            </w:r>
          </w:p>
        </w:tc>
        <w:tc>
          <w:tcPr>
            <w:tcW w:w="6174" w:type="dxa"/>
          </w:tcPr>
          <w:p w14:paraId="449F6C32" w14:textId="2E4E1070" w:rsidR="0057428C" w:rsidRPr="0057428C" w:rsidRDefault="0057428C" w:rsidP="007E6E37">
            <w:pPr>
              <w:rPr>
                <w:sz w:val="18"/>
              </w:rPr>
            </w:pPr>
            <w:r w:rsidRPr="005C5035">
              <w:rPr>
                <w:rFonts w:hint="eastAsia"/>
                <w:b/>
                <w:bCs/>
                <w:sz w:val="18"/>
              </w:rPr>
              <w:t>初步了解相对论时空观</w:t>
            </w:r>
            <w:r w:rsidRPr="0057428C">
              <w:rPr>
                <w:rFonts w:hint="eastAsia"/>
                <w:sz w:val="18"/>
              </w:rPr>
              <w:t>．能说出狭义相对论的主要观点，能说出时间延缓效应和长度收缩效应，能简述相对论时空观与经典力学时空观的区别；能说出物质与时空的关系，能列举狭义和广义相对论的主要观测证据，认识到物理理论需要接受实践的检验．</w:t>
            </w:r>
          </w:p>
        </w:tc>
      </w:tr>
      <w:tr w:rsidR="0057428C" w:rsidRPr="0057428C" w14:paraId="0BBD3448" w14:textId="77777777" w:rsidTr="005C5035">
        <w:tc>
          <w:tcPr>
            <w:tcW w:w="704" w:type="dxa"/>
            <w:vAlign w:val="center"/>
          </w:tcPr>
          <w:p w14:paraId="1BD0B9E9" w14:textId="721C2E46" w:rsidR="0057428C" w:rsidRPr="0057428C" w:rsidRDefault="0057428C" w:rsidP="005C5035">
            <w:pPr>
              <w:jc w:val="center"/>
              <w:rPr>
                <w:sz w:val="18"/>
              </w:rPr>
            </w:pPr>
            <w:r w:rsidRPr="0057428C">
              <w:rPr>
                <w:rFonts w:hint="eastAsia"/>
                <w:sz w:val="18"/>
              </w:rPr>
              <w:t>2.3.3</w:t>
            </w:r>
          </w:p>
        </w:tc>
        <w:tc>
          <w:tcPr>
            <w:tcW w:w="1418" w:type="dxa"/>
            <w:vAlign w:val="center"/>
          </w:tcPr>
          <w:p w14:paraId="3178F1EB" w14:textId="1CDCF4FA" w:rsidR="0057428C" w:rsidRPr="0057428C" w:rsidRDefault="0057428C" w:rsidP="005C5035">
            <w:pPr>
              <w:rPr>
                <w:sz w:val="18"/>
              </w:rPr>
            </w:pPr>
            <w:r w:rsidRPr="0057428C">
              <w:rPr>
                <w:rFonts w:hint="eastAsia"/>
                <w:sz w:val="18"/>
              </w:rPr>
              <w:t>宇宙的起源和演化</w:t>
            </w:r>
          </w:p>
        </w:tc>
        <w:tc>
          <w:tcPr>
            <w:tcW w:w="6174" w:type="dxa"/>
          </w:tcPr>
          <w:p w14:paraId="07E588C9" w14:textId="1B3F7358" w:rsidR="0057428C" w:rsidRPr="0057428C" w:rsidRDefault="0057428C" w:rsidP="007E6E37">
            <w:pPr>
              <w:rPr>
                <w:sz w:val="18"/>
              </w:rPr>
            </w:pPr>
            <w:r w:rsidRPr="005C5035">
              <w:rPr>
                <w:rFonts w:hint="eastAsia"/>
                <w:b/>
                <w:bCs/>
                <w:sz w:val="18"/>
              </w:rPr>
              <w:t>初步了解宇宙的起源和演化</w:t>
            </w:r>
            <w:r w:rsidRPr="0057428C">
              <w:rPr>
                <w:rFonts w:hint="eastAsia"/>
                <w:sz w:val="18"/>
              </w:rPr>
              <w:t>．能说出宇宙起源的大爆炸理论，能简述典型的恒星演化过程，</w:t>
            </w:r>
          </w:p>
        </w:tc>
      </w:tr>
    </w:tbl>
    <w:p w14:paraId="50B6E6EE" w14:textId="77777777" w:rsidR="007E6E37" w:rsidRDefault="007E6E37" w:rsidP="007E6E37">
      <w:pPr>
        <w:pStyle w:val="2"/>
      </w:pPr>
      <w:r>
        <w:rPr>
          <w:rFonts w:hint="eastAsia"/>
        </w:rPr>
        <w:lastRenderedPageBreak/>
        <w:t>三、教学指引</w:t>
      </w:r>
    </w:p>
    <w:p w14:paraId="13C60C9C" w14:textId="565DF4A0" w:rsidR="007E6E37" w:rsidRDefault="007E6E37" w:rsidP="007E6E37">
      <w:pPr>
        <w:pStyle w:val="3"/>
      </w:pPr>
      <w:r>
        <w:rPr>
          <w:rFonts w:hint="eastAsia"/>
        </w:rPr>
        <w:t>（一）内容结构导图</w:t>
      </w:r>
    </w:p>
    <w:p w14:paraId="6D7E7BEF" w14:textId="76D79DA0" w:rsidR="00A173D2" w:rsidRPr="00A173D2" w:rsidRDefault="00532C30" w:rsidP="00A173D2">
      <w:pPr>
        <w:jc w:val="center"/>
      </w:pPr>
      <w:r>
        <w:rPr>
          <w:noProof/>
        </w:rPr>
        <mc:AlternateContent>
          <mc:Choice Requires="wpg">
            <w:drawing>
              <wp:inline distT="0" distB="0" distL="0" distR="0" wp14:anchorId="48C702E1" wp14:editId="15C6400B">
                <wp:extent cx="3565766" cy="2330773"/>
                <wp:effectExtent l="0" t="0" r="15875" b="12700"/>
                <wp:docPr id="117600373" name="组合 5"/>
                <wp:cNvGraphicFramePr/>
                <a:graphic xmlns:a="http://schemas.openxmlformats.org/drawingml/2006/main">
                  <a:graphicData uri="http://schemas.microsoft.com/office/word/2010/wordprocessingGroup">
                    <wpg:wgp>
                      <wpg:cNvGrpSpPr/>
                      <wpg:grpSpPr>
                        <a:xfrm>
                          <a:off x="0" y="0"/>
                          <a:ext cx="3565766" cy="2330773"/>
                          <a:chOff x="-2235487" y="-2925202"/>
                          <a:chExt cx="3566531" cy="2331337"/>
                        </a:xfrm>
                      </wpg:grpSpPr>
                      <wps:wsp>
                        <wps:cNvPr id="829668625" name="文本框 2"/>
                        <wps:cNvSpPr txBox="1">
                          <a:spLocks noChangeArrowheads="1"/>
                        </wps:cNvSpPr>
                        <wps:spPr bwMode="auto">
                          <a:xfrm>
                            <a:off x="-889354" y="-2925202"/>
                            <a:ext cx="1068559" cy="207644"/>
                          </a:xfrm>
                          <a:prstGeom prst="rect">
                            <a:avLst/>
                          </a:prstGeom>
                          <a:noFill/>
                          <a:ln w="9525">
                            <a:solidFill>
                              <a:srgbClr val="000000"/>
                            </a:solidFill>
                            <a:miter lim="800000"/>
                            <a:headEnd/>
                            <a:tailEnd/>
                          </a:ln>
                        </wps:spPr>
                        <wps:txbx>
                          <w:txbxContent>
                            <w:p w14:paraId="7C420F90" w14:textId="77777777" w:rsidR="00532C30" w:rsidRPr="005835D0" w:rsidRDefault="00532C30" w:rsidP="00532C30">
                              <w:pPr>
                                <w:rPr>
                                  <w:rFonts w:hint="eastAsia"/>
                                  <w:sz w:val="18"/>
                                </w:rPr>
                              </w:pPr>
                              <w:r>
                                <w:rPr>
                                  <w:rFonts w:hint="eastAsia"/>
                                  <w:sz w:val="18"/>
                                </w:rPr>
                                <w:t>牛顿力学的局限性</w:t>
                              </w:r>
                            </w:p>
                          </w:txbxContent>
                        </wps:txbx>
                        <wps:bodyPr rot="0" vert="horz" wrap="none" lIns="72000" tIns="0" rIns="72000" bIns="0" anchor="t" anchorCtr="0">
                          <a:spAutoFit/>
                        </wps:bodyPr>
                      </wps:wsp>
                      <wps:wsp>
                        <wps:cNvPr id="496997199" name="文本框 2"/>
                        <wps:cNvSpPr txBox="1">
                          <a:spLocks noChangeArrowheads="1"/>
                        </wps:cNvSpPr>
                        <wps:spPr bwMode="auto">
                          <a:xfrm>
                            <a:off x="-775255" y="-2452693"/>
                            <a:ext cx="840080" cy="405842"/>
                          </a:xfrm>
                          <a:prstGeom prst="rect">
                            <a:avLst/>
                          </a:prstGeom>
                          <a:noFill/>
                          <a:ln w="9525">
                            <a:solidFill>
                              <a:srgbClr val="000000"/>
                            </a:solidFill>
                            <a:miter lim="800000"/>
                            <a:headEnd/>
                            <a:tailEnd/>
                          </a:ln>
                        </wps:spPr>
                        <wps:txbx>
                          <w:txbxContent>
                            <w:p w14:paraId="2053D0C9" w14:textId="77777777" w:rsidR="00532C30" w:rsidRDefault="00532C30" w:rsidP="00532C30">
                              <w:pPr>
                                <w:jc w:val="center"/>
                                <w:rPr>
                                  <w:sz w:val="18"/>
                                </w:rPr>
                              </w:pPr>
                              <w:r>
                                <w:rPr>
                                  <w:rFonts w:hint="eastAsia"/>
                                  <w:sz w:val="18"/>
                                </w:rPr>
                                <w:t>相对性原理</w:t>
                              </w:r>
                            </w:p>
                            <w:p w14:paraId="4A7D7A8C" w14:textId="77777777" w:rsidR="00532C30" w:rsidRPr="005835D0" w:rsidRDefault="00532C30" w:rsidP="00532C30">
                              <w:pPr>
                                <w:jc w:val="center"/>
                                <w:rPr>
                                  <w:rFonts w:hint="eastAsia"/>
                                  <w:sz w:val="18"/>
                                </w:rPr>
                              </w:pPr>
                              <w:r>
                                <w:rPr>
                                  <w:rFonts w:hint="eastAsia"/>
                                  <w:sz w:val="18"/>
                                </w:rPr>
                                <w:t>光速不变原理</w:t>
                              </w:r>
                            </w:p>
                          </w:txbxContent>
                        </wps:txbx>
                        <wps:bodyPr rot="0" vert="horz" wrap="none" lIns="72000" tIns="0" rIns="72000" bIns="0" anchor="t" anchorCtr="0">
                          <a:spAutoFit/>
                        </wps:bodyPr>
                      </wps:wsp>
                      <wps:wsp>
                        <wps:cNvPr id="1812924739" name="文本框 1"/>
                        <wps:cNvSpPr txBox="1"/>
                        <wps:spPr>
                          <a:xfrm>
                            <a:off x="-1824753" y="-2394664"/>
                            <a:ext cx="656553" cy="289220"/>
                          </a:xfrm>
                          <a:prstGeom prst="ellipse">
                            <a:avLst/>
                          </a:prstGeom>
                          <a:noFill/>
                          <a:ln w="6350">
                            <a:solidFill>
                              <a:prstClr val="black"/>
                            </a:solidFill>
                            <a:prstDash val="dash"/>
                          </a:ln>
                        </wps:spPr>
                        <wps:txbx>
                          <w:txbxContent>
                            <w:p w14:paraId="220A6C7E" w14:textId="77777777" w:rsidR="00532C30" w:rsidRPr="00480518" w:rsidRDefault="00532C30" w:rsidP="00532C30">
                              <w:pPr>
                                <w:jc w:val="center"/>
                                <w:rPr>
                                  <w:sz w:val="18"/>
                                </w:rPr>
                              </w:pPr>
                              <w:r>
                                <w:rPr>
                                  <w:rFonts w:hint="eastAsia"/>
                                  <w:sz w:val="18"/>
                                </w:rPr>
                                <w:t>思想实验</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725609735" name="连接符: 肘形 3"/>
                        <wps:cNvCnPr>
                          <a:stCxn id="829668625" idx="2"/>
                          <a:endCxn id="496997199" idx="0"/>
                        </wps:cNvCnPr>
                        <wps:spPr>
                          <a:xfrm rot="5400000">
                            <a:off x="-487576" y="-2585196"/>
                            <a:ext cx="264865" cy="14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3005188" name="连接符: 肘形 3"/>
                        <wps:cNvCnPr>
                          <a:stCxn id="1812924739" idx="6"/>
                          <a:endCxn id="496997199" idx="1"/>
                        </wps:cNvCnPr>
                        <wps:spPr>
                          <a:xfrm>
                            <a:off x="-1168200" y="-2250054"/>
                            <a:ext cx="392945" cy="282"/>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72996201" name="文本框 1"/>
                        <wps:cNvSpPr txBox="1"/>
                        <wps:spPr>
                          <a:xfrm>
                            <a:off x="431653" y="-2394610"/>
                            <a:ext cx="656433" cy="289155"/>
                          </a:xfrm>
                          <a:prstGeom prst="ellipse">
                            <a:avLst/>
                          </a:prstGeom>
                          <a:noFill/>
                          <a:ln w="6350">
                            <a:solidFill>
                              <a:prstClr val="black"/>
                            </a:solidFill>
                            <a:prstDash val="dash"/>
                          </a:ln>
                        </wps:spPr>
                        <wps:txbx>
                          <w:txbxContent>
                            <w:p w14:paraId="2A60DED5" w14:textId="77777777" w:rsidR="00532C30" w:rsidRPr="00480518" w:rsidRDefault="00532C30" w:rsidP="00532C30">
                              <w:pPr>
                                <w:jc w:val="center"/>
                                <w:rPr>
                                  <w:sz w:val="18"/>
                                </w:rPr>
                              </w:pPr>
                              <w:r>
                                <w:rPr>
                                  <w:rFonts w:hint="eastAsia"/>
                                  <w:sz w:val="18"/>
                                </w:rPr>
                                <w:t>实验观测</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1040078485" name="连接符: 肘形 3"/>
                        <wps:cNvCnPr>
                          <a:stCxn id="872996201" idx="2"/>
                          <a:endCxn id="496997199" idx="3"/>
                        </wps:cNvCnPr>
                        <wps:spPr>
                          <a:xfrm rot="10800000" flipV="1">
                            <a:off x="64827" y="-2250032"/>
                            <a:ext cx="366828" cy="260"/>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19166325" name="文本框 2"/>
                        <wps:cNvSpPr txBox="1">
                          <a:spLocks noChangeArrowheads="1"/>
                        </wps:cNvSpPr>
                        <wps:spPr bwMode="auto">
                          <a:xfrm>
                            <a:off x="-771625" y="-1816104"/>
                            <a:ext cx="840080" cy="207684"/>
                          </a:xfrm>
                          <a:prstGeom prst="rect">
                            <a:avLst/>
                          </a:prstGeom>
                          <a:noFill/>
                          <a:ln w="9525">
                            <a:solidFill>
                              <a:srgbClr val="000000"/>
                            </a:solidFill>
                            <a:miter lim="800000"/>
                            <a:headEnd/>
                            <a:tailEnd/>
                          </a:ln>
                        </wps:spPr>
                        <wps:txbx>
                          <w:txbxContent>
                            <w:p w14:paraId="0718C83C" w14:textId="77777777" w:rsidR="00532C30" w:rsidRPr="005835D0" w:rsidRDefault="00532C30" w:rsidP="00532C30">
                              <w:pPr>
                                <w:rPr>
                                  <w:rFonts w:hint="eastAsia"/>
                                  <w:sz w:val="18"/>
                                </w:rPr>
                              </w:pPr>
                              <w:r>
                                <w:rPr>
                                  <w:rFonts w:hint="eastAsia"/>
                                  <w:sz w:val="18"/>
                                </w:rPr>
                                <w:t>相对论时空观</w:t>
                              </w:r>
                            </w:p>
                          </w:txbxContent>
                        </wps:txbx>
                        <wps:bodyPr rot="0" vert="horz" wrap="none" lIns="72000" tIns="0" rIns="72000" bIns="0" anchor="t" anchorCtr="0">
                          <a:spAutoFit/>
                        </wps:bodyPr>
                      </wps:wsp>
                      <wps:wsp>
                        <wps:cNvPr id="443962953" name="文本框 2"/>
                        <wps:cNvSpPr txBox="1">
                          <a:spLocks noChangeArrowheads="1"/>
                        </wps:cNvSpPr>
                        <wps:spPr bwMode="auto">
                          <a:xfrm>
                            <a:off x="431675" y="-1817097"/>
                            <a:ext cx="725764" cy="207684"/>
                          </a:xfrm>
                          <a:prstGeom prst="rect">
                            <a:avLst/>
                          </a:prstGeom>
                          <a:noFill/>
                          <a:ln w="9525">
                            <a:solidFill>
                              <a:srgbClr val="000000"/>
                            </a:solidFill>
                            <a:miter lim="800000"/>
                            <a:headEnd/>
                            <a:tailEnd/>
                          </a:ln>
                        </wps:spPr>
                        <wps:txbx>
                          <w:txbxContent>
                            <w:p w14:paraId="3DA40366" w14:textId="77777777" w:rsidR="00532C30" w:rsidRPr="005835D0" w:rsidRDefault="00532C30" w:rsidP="00532C30">
                              <w:pPr>
                                <w:rPr>
                                  <w:rFonts w:hint="eastAsia"/>
                                  <w:sz w:val="18"/>
                                </w:rPr>
                              </w:pPr>
                              <w:r>
                                <w:rPr>
                                  <w:rFonts w:hint="eastAsia"/>
                                  <w:sz w:val="18"/>
                                </w:rPr>
                                <w:t>广义相对论</w:t>
                              </w:r>
                            </w:p>
                          </w:txbxContent>
                        </wps:txbx>
                        <wps:bodyPr rot="0" vert="horz" wrap="none" lIns="72000" tIns="0" rIns="72000" bIns="0" anchor="t" anchorCtr="0">
                          <a:spAutoFit/>
                        </wps:bodyPr>
                      </wps:wsp>
                      <wps:wsp>
                        <wps:cNvPr id="1057481781" name="文本框 2"/>
                        <wps:cNvSpPr txBox="1">
                          <a:spLocks noChangeArrowheads="1"/>
                        </wps:cNvSpPr>
                        <wps:spPr bwMode="auto">
                          <a:xfrm>
                            <a:off x="-1964429" y="-1817097"/>
                            <a:ext cx="725764" cy="207684"/>
                          </a:xfrm>
                          <a:prstGeom prst="rect">
                            <a:avLst/>
                          </a:prstGeom>
                          <a:noFill/>
                          <a:ln w="9525">
                            <a:solidFill>
                              <a:srgbClr val="000000"/>
                            </a:solidFill>
                            <a:miter lim="800000"/>
                            <a:headEnd/>
                            <a:tailEnd/>
                          </a:ln>
                        </wps:spPr>
                        <wps:txbx>
                          <w:txbxContent>
                            <w:p w14:paraId="5A59D8E6" w14:textId="77777777" w:rsidR="00532C30" w:rsidRPr="005835D0" w:rsidRDefault="00532C30" w:rsidP="00532C30">
                              <w:pPr>
                                <w:rPr>
                                  <w:rFonts w:hint="eastAsia"/>
                                  <w:sz w:val="18"/>
                                </w:rPr>
                              </w:pPr>
                              <w:r>
                                <w:rPr>
                                  <w:rFonts w:hint="eastAsia"/>
                                  <w:sz w:val="18"/>
                                </w:rPr>
                                <w:t>狭义相对论</w:t>
                              </w:r>
                            </w:p>
                          </w:txbxContent>
                        </wps:txbx>
                        <wps:bodyPr rot="0" vert="horz" wrap="none" lIns="72000" tIns="0" rIns="72000" bIns="0" anchor="t" anchorCtr="0">
                          <a:spAutoFit/>
                        </wps:bodyPr>
                      </wps:wsp>
                      <wps:wsp>
                        <wps:cNvPr id="480852687" name="文本框 2"/>
                        <wps:cNvSpPr txBox="1">
                          <a:spLocks noChangeArrowheads="1"/>
                        </wps:cNvSpPr>
                        <wps:spPr bwMode="auto">
                          <a:xfrm>
                            <a:off x="-2235487" y="-1359015"/>
                            <a:ext cx="611447" cy="405842"/>
                          </a:xfrm>
                          <a:prstGeom prst="rect">
                            <a:avLst/>
                          </a:prstGeom>
                          <a:noFill/>
                          <a:ln w="9525">
                            <a:solidFill>
                              <a:srgbClr val="000000"/>
                            </a:solidFill>
                            <a:miter lim="800000"/>
                            <a:headEnd/>
                            <a:tailEnd/>
                          </a:ln>
                        </wps:spPr>
                        <wps:txbx>
                          <w:txbxContent>
                            <w:p w14:paraId="6D74C373" w14:textId="77777777" w:rsidR="00532C30" w:rsidRDefault="00532C30" w:rsidP="00532C30">
                              <w:pPr>
                                <w:jc w:val="center"/>
                                <w:rPr>
                                  <w:sz w:val="18"/>
                                </w:rPr>
                              </w:pPr>
                              <w:r>
                                <w:rPr>
                                  <w:rFonts w:hint="eastAsia"/>
                                  <w:sz w:val="18"/>
                                </w:rPr>
                                <w:t>时间延缓</w:t>
                              </w:r>
                            </w:p>
                            <w:p w14:paraId="337AFAB4" w14:textId="77777777" w:rsidR="00532C30" w:rsidRPr="005835D0" w:rsidRDefault="00532C30" w:rsidP="00532C30">
                              <w:pPr>
                                <w:jc w:val="center"/>
                                <w:rPr>
                                  <w:rFonts w:hint="eastAsia"/>
                                  <w:sz w:val="18"/>
                                </w:rPr>
                              </w:pPr>
                              <w:r>
                                <w:rPr>
                                  <w:rFonts w:hint="eastAsia"/>
                                  <w:sz w:val="18"/>
                                </w:rPr>
                                <w:t>效应</w:t>
                              </w:r>
                            </w:p>
                          </w:txbxContent>
                        </wps:txbx>
                        <wps:bodyPr rot="0" vert="horz" wrap="none" lIns="72000" tIns="0" rIns="72000" bIns="0" anchor="t" anchorCtr="0">
                          <a:spAutoFit/>
                        </wps:bodyPr>
                      </wps:wsp>
                      <wps:wsp>
                        <wps:cNvPr id="327858405" name="文本框 2"/>
                        <wps:cNvSpPr txBox="1">
                          <a:spLocks noChangeArrowheads="1"/>
                        </wps:cNvSpPr>
                        <wps:spPr bwMode="auto">
                          <a:xfrm>
                            <a:off x="262331" y="-1466727"/>
                            <a:ext cx="1068713" cy="207684"/>
                          </a:xfrm>
                          <a:prstGeom prst="rect">
                            <a:avLst/>
                          </a:prstGeom>
                          <a:noFill/>
                          <a:ln w="9525">
                            <a:solidFill>
                              <a:srgbClr val="000000"/>
                            </a:solidFill>
                            <a:miter lim="800000"/>
                            <a:headEnd/>
                            <a:tailEnd/>
                          </a:ln>
                        </wps:spPr>
                        <wps:txbx>
                          <w:txbxContent>
                            <w:p w14:paraId="1DA39E3F" w14:textId="77777777" w:rsidR="00532C30" w:rsidRPr="005835D0" w:rsidRDefault="00532C30" w:rsidP="00532C30">
                              <w:pPr>
                                <w:rPr>
                                  <w:rFonts w:hint="eastAsia"/>
                                  <w:sz w:val="18"/>
                                </w:rPr>
                              </w:pPr>
                              <w:r>
                                <w:rPr>
                                  <w:rFonts w:hint="eastAsia"/>
                                  <w:sz w:val="18"/>
                                </w:rPr>
                                <w:t>宇宙的起源和演化</w:t>
                              </w:r>
                            </w:p>
                          </w:txbxContent>
                        </wps:txbx>
                        <wps:bodyPr rot="0" vert="horz" wrap="none" lIns="72000" tIns="0" rIns="72000" bIns="0" anchor="t" anchorCtr="0">
                          <a:spAutoFit/>
                        </wps:bodyPr>
                      </wps:wsp>
                      <wps:wsp>
                        <wps:cNvPr id="1279741960" name="文本框 2"/>
                        <wps:cNvSpPr txBox="1">
                          <a:spLocks noChangeArrowheads="1"/>
                        </wps:cNvSpPr>
                        <wps:spPr bwMode="auto">
                          <a:xfrm>
                            <a:off x="-1570558" y="-1359015"/>
                            <a:ext cx="611447" cy="405842"/>
                          </a:xfrm>
                          <a:prstGeom prst="rect">
                            <a:avLst/>
                          </a:prstGeom>
                          <a:noFill/>
                          <a:ln w="9525">
                            <a:solidFill>
                              <a:srgbClr val="000000"/>
                            </a:solidFill>
                            <a:miter lim="800000"/>
                            <a:headEnd/>
                            <a:tailEnd/>
                          </a:ln>
                        </wps:spPr>
                        <wps:txbx>
                          <w:txbxContent>
                            <w:p w14:paraId="310D8744" w14:textId="77777777" w:rsidR="00532C30" w:rsidRDefault="00532C30" w:rsidP="00532C30">
                              <w:pPr>
                                <w:jc w:val="center"/>
                                <w:rPr>
                                  <w:sz w:val="18"/>
                                </w:rPr>
                              </w:pPr>
                              <w:r>
                                <w:rPr>
                                  <w:rFonts w:hint="eastAsia"/>
                                  <w:sz w:val="18"/>
                                </w:rPr>
                                <w:t>长度收缩</w:t>
                              </w:r>
                            </w:p>
                            <w:p w14:paraId="6F0B050E" w14:textId="77777777" w:rsidR="00532C30" w:rsidRPr="005835D0" w:rsidRDefault="00532C30" w:rsidP="00532C30">
                              <w:pPr>
                                <w:jc w:val="center"/>
                                <w:rPr>
                                  <w:rFonts w:hint="eastAsia"/>
                                  <w:sz w:val="18"/>
                                </w:rPr>
                              </w:pPr>
                              <w:r>
                                <w:rPr>
                                  <w:rFonts w:hint="eastAsia"/>
                                  <w:sz w:val="18"/>
                                </w:rPr>
                                <w:t>效应</w:t>
                              </w:r>
                            </w:p>
                          </w:txbxContent>
                        </wps:txbx>
                        <wps:bodyPr rot="0" vert="horz" wrap="none" lIns="72000" tIns="0" rIns="72000" bIns="0" anchor="t" anchorCtr="0">
                          <a:spAutoFit/>
                        </wps:bodyPr>
                      </wps:wsp>
                      <wps:wsp>
                        <wps:cNvPr id="746097620" name="文本框 2"/>
                        <wps:cNvSpPr txBox="1">
                          <a:spLocks noChangeArrowheads="1"/>
                        </wps:cNvSpPr>
                        <wps:spPr bwMode="auto">
                          <a:xfrm>
                            <a:off x="253025" y="-1003414"/>
                            <a:ext cx="497131" cy="405842"/>
                          </a:xfrm>
                          <a:prstGeom prst="rect">
                            <a:avLst/>
                          </a:prstGeom>
                          <a:noFill/>
                          <a:ln w="9525">
                            <a:solidFill>
                              <a:srgbClr val="000000"/>
                            </a:solidFill>
                            <a:miter lim="800000"/>
                            <a:headEnd/>
                            <a:tailEnd/>
                          </a:ln>
                        </wps:spPr>
                        <wps:txbx>
                          <w:txbxContent>
                            <w:p w14:paraId="39A21637" w14:textId="77777777" w:rsidR="00532C30" w:rsidRDefault="00532C30" w:rsidP="00532C30">
                              <w:pPr>
                                <w:jc w:val="center"/>
                                <w:rPr>
                                  <w:sz w:val="18"/>
                                </w:rPr>
                              </w:pPr>
                              <w:r>
                                <w:rPr>
                                  <w:rFonts w:hint="eastAsia"/>
                                  <w:sz w:val="18"/>
                                </w:rPr>
                                <w:t>大爆炸</w:t>
                              </w:r>
                            </w:p>
                            <w:p w14:paraId="1A3B1273" w14:textId="77777777" w:rsidR="00532C30" w:rsidRPr="005835D0" w:rsidRDefault="00532C30" w:rsidP="00532C30">
                              <w:pPr>
                                <w:jc w:val="center"/>
                                <w:rPr>
                                  <w:rFonts w:hint="eastAsia"/>
                                  <w:sz w:val="18"/>
                                </w:rPr>
                              </w:pPr>
                              <w:r>
                                <w:rPr>
                                  <w:rFonts w:hint="eastAsia"/>
                                  <w:sz w:val="18"/>
                                </w:rPr>
                                <w:t>理论</w:t>
                              </w:r>
                            </w:p>
                          </w:txbxContent>
                        </wps:txbx>
                        <wps:bodyPr rot="0" vert="horz" wrap="none" lIns="72000" tIns="0" rIns="72000" bIns="0" anchor="t" anchorCtr="0">
                          <a:spAutoFit/>
                        </wps:bodyPr>
                      </wps:wsp>
                      <wps:wsp>
                        <wps:cNvPr id="1883783903" name="文本框 2"/>
                        <wps:cNvSpPr txBox="1">
                          <a:spLocks noChangeArrowheads="1"/>
                        </wps:cNvSpPr>
                        <wps:spPr bwMode="auto">
                          <a:xfrm>
                            <a:off x="821640" y="-999707"/>
                            <a:ext cx="497131" cy="405842"/>
                          </a:xfrm>
                          <a:prstGeom prst="rect">
                            <a:avLst/>
                          </a:prstGeom>
                          <a:noFill/>
                          <a:ln w="9525">
                            <a:solidFill>
                              <a:srgbClr val="000000"/>
                            </a:solidFill>
                            <a:miter lim="800000"/>
                            <a:headEnd/>
                            <a:tailEnd/>
                          </a:ln>
                        </wps:spPr>
                        <wps:txbx>
                          <w:txbxContent>
                            <w:p w14:paraId="0CA21BAE" w14:textId="77777777" w:rsidR="00532C30" w:rsidRDefault="00532C30" w:rsidP="00532C30">
                              <w:pPr>
                                <w:jc w:val="center"/>
                                <w:rPr>
                                  <w:sz w:val="18"/>
                                </w:rPr>
                              </w:pPr>
                              <w:r>
                                <w:rPr>
                                  <w:rFonts w:hint="eastAsia"/>
                                  <w:sz w:val="18"/>
                                </w:rPr>
                                <w:t>恒星的</w:t>
                              </w:r>
                            </w:p>
                            <w:p w14:paraId="420C9F94" w14:textId="77777777" w:rsidR="00532C30" w:rsidRPr="005835D0" w:rsidRDefault="00532C30" w:rsidP="00532C30">
                              <w:pPr>
                                <w:jc w:val="center"/>
                                <w:rPr>
                                  <w:rFonts w:hint="eastAsia"/>
                                  <w:sz w:val="18"/>
                                </w:rPr>
                              </w:pPr>
                              <w:r>
                                <w:rPr>
                                  <w:rFonts w:hint="eastAsia"/>
                                  <w:sz w:val="18"/>
                                </w:rPr>
                                <w:t>演化</w:t>
                              </w:r>
                            </w:p>
                          </w:txbxContent>
                        </wps:txbx>
                        <wps:bodyPr rot="0" vert="horz" wrap="none" lIns="72000" tIns="0" rIns="72000" bIns="0" anchor="t" anchorCtr="0">
                          <a:spAutoFit/>
                        </wps:bodyPr>
                      </wps:wsp>
                      <wps:wsp>
                        <wps:cNvPr id="861772852" name="连接符: 肘形 3"/>
                        <wps:cNvCnPr>
                          <a:stCxn id="496997199" idx="2"/>
                          <a:endCxn id="2019166325" idx="0"/>
                        </wps:cNvCnPr>
                        <wps:spPr>
                          <a:xfrm rot="16200000" flipH="1">
                            <a:off x="-468773" y="-1933293"/>
                            <a:ext cx="230747" cy="363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982390" name="连接符: 肘形 3"/>
                        <wps:cNvCnPr>
                          <a:stCxn id="2019166325" idx="1"/>
                          <a:endCxn id="1057481781" idx="3"/>
                        </wps:cNvCnPr>
                        <wps:spPr>
                          <a:xfrm rot="10800000">
                            <a:off x="-1238665" y="-1713254"/>
                            <a:ext cx="467040" cy="99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0715552" name="连接符: 肘形 3"/>
                        <wps:cNvCnPr>
                          <a:stCxn id="443962953" idx="1"/>
                          <a:endCxn id="2019166325" idx="3"/>
                        </wps:cNvCnPr>
                        <wps:spPr>
                          <a:xfrm rot="10800000" flipV="1">
                            <a:off x="68455" y="-1713256"/>
                            <a:ext cx="363220" cy="99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9996395" name="连接符: 肘形 3"/>
                        <wps:cNvCnPr>
                          <a:stCxn id="327858405" idx="0"/>
                          <a:endCxn id="443962953" idx="2"/>
                        </wps:cNvCnPr>
                        <wps:spPr>
                          <a:xfrm rot="16200000" flipV="1">
                            <a:off x="724280" y="-1539135"/>
                            <a:ext cx="142686" cy="213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3044403" name="连接符: 肘形 3"/>
                        <wps:cNvCnPr>
                          <a:stCxn id="746097620" idx="0"/>
                          <a:endCxn id="327858405" idx="2"/>
                        </wps:cNvCnPr>
                        <wps:spPr>
                          <a:xfrm rot="5400000" flipH="1" flipV="1">
                            <a:off x="521325" y="-1278777"/>
                            <a:ext cx="255629" cy="29509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97034" name="连接符: 肘形 3"/>
                        <wps:cNvCnPr>
                          <a:stCxn id="1883783903" idx="0"/>
                          <a:endCxn id="327858405" idx="2"/>
                        </wps:cNvCnPr>
                        <wps:spPr>
                          <a:xfrm rot="16200000" flipV="1">
                            <a:off x="803779" y="-1266134"/>
                            <a:ext cx="259336" cy="27351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8860437" name="连接符: 肘形 3"/>
                        <wps:cNvCnPr>
                          <a:stCxn id="480852687" idx="0"/>
                          <a:endCxn id="1057481781" idx="2"/>
                        </wps:cNvCnPr>
                        <wps:spPr>
                          <a:xfrm rot="5400000" flipH="1" flipV="1">
                            <a:off x="-1890904" y="-1648498"/>
                            <a:ext cx="250364" cy="32816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780509" name="连接符: 肘形 3"/>
                        <wps:cNvCnPr>
                          <a:stCxn id="1279741960" idx="0"/>
                          <a:endCxn id="1057481781" idx="2"/>
                        </wps:cNvCnPr>
                        <wps:spPr>
                          <a:xfrm rot="16200000" flipV="1">
                            <a:off x="-1558487" y="-1652746"/>
                            <a:ext cx="250364" cy="33666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8C702E1" id="组合 5" o:spid="_x0000_s1026" style="width:280.75pt;height:183.55pt;mso-position-horizontal-relative:char;mso-position-vertical-relative:line" coordorigin="-22354,-29252" coordsize="35665,2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Yc4QgAANNFAAAOAAAAZHJzL2Uyb0RvYy54bWzsXM2O29YV3hfoOxDcj4f3h7yXguVgOo7d&#10;Am5ixEmz5lDUSA1FsiTHkrvsot11WXQRFGiBZpVXKPo0dfMY/e4hLylRGmdGcVJ5JC9k/lxeXh6e&#10;75zv/HAef7RapM7rpKzmeTZ22SPPdZIszifz7HrsfvH5szPtOlUdZZMozbNk7L5JKvejJz//2eNl&#10;MUp4PsvTSVI6mCSrRsti7M7quhidn1fxLFlE1aO8SDKcnOblIqqxW16fT8poidkX6Tn3vOB8mZeT&#10;oszjpKpw9Glz0n1C80+nSVx/Op1WSe2kYxdrq+m3pN8r83v+5HE0ui6jYjaP22VEe6xiEc0z3LSb&#10;6mlUR85NOd+aajGPy7zKp/WjOF+c59PpPE7oGfA0zBs8zfMyvynoWa5Hy+uiExNEO5DT3tPGn7x+&#10;XhavipclJLEsriEL2jPPspqWC/M/VumsSGRvOpElq9qJcVD4ga+CwHVinONCeEqJRqjxDJI3151x&#10;LnypletgyBkPuc89bsd83M8T+IJ18zAhlBlzbpdxvrG4ZQF1qXqJVD9MIq9mUZGQoKsRJPKydOaT&#10;sat5GAQ64L7rZNECyvv2L396+/W3b//+R4fWbxaB0UZ4Tr36RY5nZaQEVfEij7+qnCy/nEXZdXJR&#10;lvlylkQTLJPRU61dasRejSozydXy1/kE94lu6pwmGryBM61DiHKHIO3rYF6gfT9sxeipQMoNKUaj&#10;oqzq50m+cMzG2C2BELpV9PpFVTcCt0PMu8/yZ/M0JZSkmbMcu6EPeZgzVZ7OJ+Yk7ZTXV5dp6byO&#10;DM7oX3vfjWGLeQ20p/MFhNsNikZGNB9nE7pLHc3TZhuvPs2gAVY8jaDq1dUKA83Bq3zyBlIr8wbV&#10;sELYmOXl711nCUSP3Qwmx3XSX2WQu4K1MAaAdrBRrh+9skejLMYEY7d2nWbzsiZjQc9YXOC9PJuT&#10;lPr7tyuENjar+tHVUoZBGCoW4i0fiFoqBaUASgjf0udB2NoAq5Zaep6G0I2RkJ6vJeGnw/bD0Eqy&#10;GQTvXjmOTjmZZrDwUokd2tnJZstotoA2RtAgbWj2mMaMvmgVTIQyCMisRSOrYAHckBlAXkiHnJNn&#10;v13BkjSdF5Ux+dHorpYvEL63bfmMsews31UaxV/tMnxm1NOomjUGcoKtdtQtFo50qXMyA0NXFfGz&#10;OSZ8EVX1y6gEXwG0jPX7FD/TNIeVztst1zH2cNfxbWtZ/e4mKjt7uW0rcaSzk9nN4jKHqYfDxmpo&#10;E6fLOrWb0zJffAlqdmFsMk5ZwxrXpd1pTasDchcnFxc0DKSoiOoX2asits7UiO7z1ZdRWbQuq8ZL&#10;/yS3Lnvr/TVjD8lgK+4HXqhExyO++/ff3v75n//99puR890f/vqff/3DIXtpzAagcZk1KIBerbIh&#10;EZlPwDJa9pRkEztizSfQiEb9NyY0O+sAa0yTD8tsHKORV8vzzsDVwOlatPnaZ2FgtLVHGw+kDvA0&#10;Bm1Mfg/UrpKsvsyzDEQjL0WPODPh9aR1YdHkt1Cl6SKFMoNDOD4tCjcFhAmftLVOTAxwhiTEBA1J&#10;B8Z61XCtjVG7SUVVv0kTM1+afZZMIfOeym3OGcUxHsfOS6PNZVPQoO7C1ki868J2vLk0oSDlPhd3&#10;V9Cd86zuLl7Ms7xsTNTm3XtRTJvxllY1z937KyNxs/fTsRkmmPA8n2kEig2duS861l0OvTmrrbfD&#10;o3mB74SHEa4FBGOBBn1sEcGhnCDhG4gQIQ9liwiuv4fdHBYiGvJ1V+d0Qkobdvz0SNGKh2GANIEF&#10;Sh+O7suspGCIutd4FWszImu8SoqeVzGw/MYoW4pmTXLrmz8IXtU52xOv+qB5FfNAXpSWen9i1UPq&#10;jsSKdIdcZMfUdhMrhoCXSIwzRajxG8tmW5cCAsVtQsz4E2EpnU2HIfHE4REpngk+KIZ18ie7SejB&#10;MS94kpAFgTig/KZSjNKtJpEEWhcA4Zs8az2RxJHe1A8xvUkxHz1YT8yPLpEkpQDZCQ07OYwsp+FK&#10;Cp6m1U2FiH5TNxHmI9/e2uwHrZtEAo9YN5nnK6mZ0juoeJe020pymojyR6sMIUcjJUfS9aSeLsX/&#10;R6yeUnsaRRhTcT0M07lZAWbCDz1GNqRPKQaMSYkFP/wKEXmNI9ZOwZVGBdDrgrY+jfH/sZ08QN8C&#10;LDlZTpSWFCKzjeSeKaorZrMgD9qza/PkR6ycjKtQSThTJHsPxHYyX3m+j1wA6edx287wyNVTSVNI&#10;RA74ULST+8Iz+QPSTaSxJBsE7BKdKrat64F3flCW7phtp9ZCaRF6BxOya84ClKdJO0P0THkDx35E&#10;ytlViAY1j+02kIfZNKcDphRHWGQt532rzMMOC5uw74vM6/nU+zVhIOm5Viv45aBWcCZBP9FV2xjZ&#10;UAg+bK/jaLu1wZMIxAdVLjg1ZFADx+E0ZPheqDms+L5A2YIBmR5E+j1S1vNnhJT7V9U22jO40IHp&#10;RyIWAr7Bh+0ZMlCoFTbZhbBBz+29gYfVnnHCx6Hhg3kKfRA/wJP0lQ1S/m18bEHo/vjYXXXW0rZp&#10;M4KJ7ZTqqs7CdM5SEu4Ek1Nf392+UrKduCb0QdGj/XgGX6GgW0mEXZrvvoRrLU/Ys6kNN7JWIqQR&#10;RMnu1JuxwbeGvRmKS24+ViBv4osQ+epBPlAiuW4/eUL3ojl7ciddF+qp/7Wc7PqabzdOoF3Ck1L2&#10;UfN9gbKWFLoFKEMo3RkotjucvAnFJTv9is8N52oRg/S+UoNAG18HoZbflsZDMEw6f8LMCTPoh3vX&#10;F7C7MeMjSY9c474RCnrNu0TV+0bMZig/dC3aE0rZIj0PAoaH2Cg1cR/xvXUt+GKEUUHmBJQTUPYC&#10;CjrotA48iW+p9/y4Yq2X4BaobAXz79u7oBMw9EJ0AjaMDK2zMiRY9N0DaKEVtvVKcDQOUqHoBJsT&#10;bPaCDb7lUdoDTdkXNetl5PcOm3e7mDPkJtAS3zaX4/MODn44dDJraBEBWoBPEczD/IIPwTD95RCK&#10;T9u/cmL+NMn6PmWe+7/F8uR/AAAA//8DAFBLAwQUAAYACAAAACEAbX2nFNwAAAAFAQAADwAAAGRy&#10;cy9kb3ducmV2LnhtbEyPQUvDQBCF74L/YRnBm92sJVFiNqUU9VQEW0G8TbPTJDQ7G7LbJP33rl70&#10;MvB4j/e+KVaz7cRIg28da1CLBARx5UzLtYaP/cvdIwgfkA12jknDhTysyuurAnPjJn6ncRdqEUvY&#10;56ihCaHPpfRVQxb9wvXE0Tu6wWKIcqilGXCK5baT90mSSYstx4UGe9o0VJ12Z6vhdcJpvVTP4/Z0&#10;3Fy+9unb51aR1rc38/oJRKA5/IXhBz+iQxmZDu7MxotOQ3wk/N7opZlKQRw0LLMHBbIs5H/68hsA&#10;AP//AwBQSwECLQAUAAYACAAAACEAtoM4kv4AAADhAQAAEwAAAAAAAAAAAAAAAAAAAAAAW0NvbnRl&#10;bnRfVHlwZXNdLnhtbFBLAQItABQABgAIAAAAIQA4/SH/1gAAAJQBAAALAAAAAAAAAAAAAAAAAC8B&#10;AABfcmVscy8ucmVsc1BLAQItABQABgAIAAAAIQBG5wYc4QgAANNFAAAOAAAAAAAAAAAAAAAAAC4C&#10;AABkcnMvZTJvRG9jLnhtbFBLAQItABQABgAIAAAAIQBtfacU3AAAAAUBAAAPAAAAAAAAAAAAAAAA&#10;ADsLAABkcnMvZG93bnJldi54bWxQSwUGAAAAAAQABADzAAAARAwAAAAA&#10;">
                <v:shapetype id="_x0000_t202" coordsize="21600,21600" o:spt="202" path="m,l,21600r21600,l21600,xe">
                  <v:stroke joinstyle="miter"/>
                  <v:path gradientshapeok="t" o:connecttype="rect"/>
                </v:shapetype>
                <v:shape id="文本框 2" o:spid="_x0000_s1027" type="#_x0000_t202" style="position:absolute;left:-8893;top:-29252;width:106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2wyQAAAOIAAAAPAAAAZHJzL2Rvd25yZXYueG1sRI9RS8NA&#10;EITfBf/DsYJv9mLQENNei1RERRBshb4uuW0umtsLuU0T/70nCD4OM/MNs9rMvlMnGmIb2MD1IgNF&#10;XAfbcmPgY/94VYKKgmyxC0wGvinCZn1+tsLKhonf6bSTRiUIxwoNOJG+0jrWjjzGReiJk3cMg0dJ&#10;cmi0HXBKcN/pPMsK7bHltOCwp62j+ms3egOjPLx8Ho6uuynd67R9Cm96L6Mxlxfz/RKU0Cz/4b/2&#10;szVQ5ndFURb5LfxeSndAr38AAAD//wMAUEsBAi0AFAAGAAgAAAAhANvh9svuAAAAhQEAABMAAAAA&#10;AAAAAAAAAAAAAAAAAFtDb250ZW50X1R5cGVzXS54bWxQSwECLQAUAAYACAAAACEAWvQsW78AAAAV&#10;AQAACwAAAAAAAAAAAAAAAAAfAQAAX3JlbHMvLnJlbHNQSwECLQAUAAYACAAAACEAdREtsMkAAADi&#10;AAAADwAAAAAAAAAAAAAAAAAHAgAAZHJzL2Rvd25yZXYueG1sUEsFBgAAAAADAAMAtwAAAP0CAAAA&#10;AA==&#10;" filled="f">
                  <v:textbox style="mso-fit-shape-to-text:t" inset="2mm,0,2mm,0">
                    <w:txbxContent>
                      <w:p w14:paraId="7C420F90" w14:textId="77777777" w:rsidR="00532C30" w:rsidRPr="005835D0" w:rsidRDefault="00532C30" w:rsidP="00532C30">
                        <w:pPr>
                          <w:rPr>
                            <w:rFonts w:hint="eastAsia"/>
                            <w:sz w:val="18"/>
                          </w:rPr>
                        </w:pPr>
                        <w:r>
                          <w:rPr>
                            <w:rFonts w:hint="eastAsia"/>
                            <w:sz w:val="18"/>
                          </w:rPr>
                          <w:t>牛顿力学的局限性</w:t>
                        </w:r>
                      </w:p>
                    </w:txbxContent>
                  </v:textbox>
                </v:shape>
                <v:shape id="文本框 2" o:spid="_x0000_s1028" type="#_x0000_t202" style="position:absolute;left:-7752;top:-24526;width:8400;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H2kyQAAAOIAAAAPAAAAZHJzL2Rvd25yZXYueG1sRI9RS8NA&#10;EITfBf/DsYJv9lIptRd7LVIRFUGwFXxdcttcNLcXcpsm/ntPEHwcZuYbZr2dQqtO1KcmsoX5rABF&#10;XEXXcG3h/fBwtQKVBNlhG5ksfFOC7eb8bI2liyO/0WkvtcoQTiVa8CJdqXWqPAVMs9gRZ+8Y+4CS&#10;ZV9r1+OY4aHV10Wx1AEbzgseO9p5qr72Q7AwyP3z58fRt4uVfxl3j/FVH2Sw9vJiursFJTTJf/iv&#10;/eQsLMzSmJu5MfB7Kd8BvfkBAAD//wMAUEsBAi0AFAAGAAgAAAAhANvh9svuAAAAhQEAABMAAAAA&#10;AAAAAAAAAAAAAAAAAFtDb250ZW50X1R5cGVzXS54bWxQSwECLQAUAAYACAAAACEAWvQsW78AAAAV&#10;AQAACwAAAAAAAAAAAAAAAAAfAQAAX3JlbHMvLnJlbHNQSwECLQAUAAYACAAAACEAStx9pMkAAADi&#10;AAAADwAAAAAAAAAAAAAAAAAHAgAAZHJzL2Rvd25yZXYueG1sUEsFBgAAAAADAAMAtwAAAP0CAAAA&#10;AA==&#10;" filled="f">
                  <v:textbox style="mso-fit-shape-to-text:t" inset="2mm,0,2mm,0">
                    <w:txbxContent>
                      <w:p w14:paraId="2053D0C9" w14:textId="77777777" w:rsidR="00532C30" w:rsidRDefault="00532C30" w:rsidP="00532C30">
                        <w:pPr>
                          <w:jc w:val="center"/>
                          <w:rPr>
                            <w:sz w:val="18"/>
                          </w:rPr>
                        </w:pPr>
                        <w:r>
                          <w:rPr>
                            <w:rFonts w:hint="eastAsia"/>
                            <w:sz w:val="18"/>
                          </w:rPr>
                          <w:t>相对性原理</w:t>
                        </w:r>
                      </w:p>
                      <w:p w14:paraId="4A7D7A8C" w14:textId="77777777" w:rsidR="00532C30" w:rsidRPr="005835D0" w:rsidRDefault="00532C30" w:rsidP="00532C30">
                        <w:pPr>
                          <w:jc w:val="center"/>
                          <w:rPr>
                            <w:rFonts w:hint="eastAsia"/>
                            <w:sz w:val="18"/>
                          </w:rPr>
                        </w:pPr>
                        <w:r>
                          <w:rPr>
                            <w:rFonts w:hint="eastAsia"/>
                            <w:sz w:val="18"/>
                          </w:rPr>
                          <w:t>光速不变原理</w:t>
                        </w:r>
                      </w:p>
                    </w:txbxContent>
                  </v:textbox>
                </v:shape>
                <v:oval id="文本框 1" o:spid="_x0000_s1029" style="position:absolute;left:-18247;top:-23946;width:6565;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VcHygAAAOMAAAAPAAAAZHJzL2Rvd25yZXYueG1sRE/dS8Mw&#10;EH8X/B/CCb6MLW2nbq3LxhwMBgPBfSC+Hc3ZVptLSeLW/fdGGPh4v++bLXrTihM531hWkI4SEMSl&#10;1Q1XCg779XAKwgdkja1lUnAhD4v57c0MC23P/EanXahEDGFfoII6hK6Q0pc1GfQj2xFH7tM6gyGe&#10;rpLa4TmGm1ZmSfIkDTYcG2rsaFVT+b37MQrMK31Mjl/py+NyEDamz8due3lX6v6uXz6DCNSHf/HV&#10;vdFx/jTN8uxhMs7h76cIgJz/AgAA//8DAFBLAQItABQABgAIAAAAIQDb4fbL7gAAAIUBAAATAAAA&#10;AAAAAAAAAAAAAAAAAABbQ29udGVudF9UeXBlc10ueG1sUEsBAi0AFAAGAAgAAAAhAFr0LFu/AAAA&#10;FQEAAAsAAAAAAAAAAAAAAAAAHwEAAF9yZWxzLy5yZWxzUEsBAi0AFAAGAAgAAAAhAIf1VwfKAAAA&#10;4wAAAA8AAAAAAAAAAAAAAAAABwIAAGRycy9kb3ducmV2LnhtbFBLBQYAAAAAAwADALcAAAD+AgAA&#10;AAA=&#10;" filled="f" strokeweight=".5pt">
                  <v:stroke dashstyle="dash"/>
                  <v:textbox style="mso-fit-shape-to-text:t" inset="0,0,0,0">
                    <w:txbxContent>
                      <w:p w14:paraId="220A6C7E" w14:textId="77777777" w:rsidR="00532C30" w:rsidRPr="00480518" w:rsidRDefault="00532C30" w:rsidP="00532C30">
                        <w:pPr>
                          <w:jc w:val="center"/>
                          <w:rPr>
                            <w:sz w:val="18"/>
                          </w:rPr>
                        </w:pPr>
                        <w:r>
                          <w:rPr>
                            <w:rFonts w:hint="eastAsia"/>
                            <w:sz w:val="18"/>
                          </w:rPr>
                          <w:t>思想实验</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3" o:spid="_x0000_s1030" type="#_x0000_t34" style="position:absolute;left:-4876;top:-25851;width:2649;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fAygAAAOIAAAAPAAAAZHJzL2Rvd25yZXYueG1sRI/dasJA&#10;FITvC77DcoTelLobiz9NXcVKC/VOrQ9wyJ4mqdlzQnbV9O27hYKXw8x8wyxWvW/UhbpQC1vIRgYU&#10;cSGu5tLC8fP9cQ4qRGSHjTBZ+KEAq+XgboG5kyvv6XKIpUoQDjlaqGJsc61DUZHHMJKWOHlf0nmM&#10;SXaldh1eE9w3emzMVHusOS1U2NKmouJ0OHsL/nXeimzlGPbme7d9iNlb1jfW3g/79QuoSH28hf/b&#10;H87CbDyZmufZ0wT+LqU7oJe/AAAA//8DAFBLAQItABQABgAIAAAAIQDb4fbL7gAAAIUBAAATAAAA&#10;AAAAAAAAAAAAAAAAAABbQ29udGVudF9UeXBlc10ueG1sUEsBAi0AFAAGAAgAAAAhAFr0LFu/AAAA&#10;FQEAAAsAAAAAAAAAAAAAAAAAHwEAAF9yZWxzLy5yZWxzUEsBAi0AFAAGAAgAAAAhAJZZJ8DKAAAA&#10;4gAAAA8AAAAAAAAAAAAAAAAABwIAAGRycy9kb3ducmV2LnhtbFBLBQYAAAAAAwADALcAAAD+AgAA&#10;AAA=&#10;" strokecolor="black [3213]" strokeweight=".5pt"/>
                <v:shape id="连接符: 肘形 3" o:spid="_x0000_s1031" type="#_x0000_t34" style="position:absolute;left:-11682;top:-22500;width:3930;height: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ki2ywAAAOMAAAAPAAAAZHJzL2Rvd25yZXYueG1sRI9BT8Mw&#10;DIXvSPyHyEhcEEvKKJrKsmkgQAhObNPOpvGaisYpTbaVf48PSBzt9/ze5/lyDJ060pDayBaKiQFF&#10;XEfXcmNhu3m+noFKGdlhF5ks/FCC5eL8bI6Viyf+oOM6N0pCOFVowefcV1qn2lPANIk9sWj7OATM&#10;Mg6NdgOeJDx0+saYOx2wZWnw2NOjp/prfQgWys/+5bZ8b75Xu8Ob2e3Hh6er5K29vBhX96Ayjfnf&#10;/Hf96gR/WkyNKYuZQMtPsgC9+AUAAP//AwBQSwECLQAUAAYACAAAACEA2+H2y+4AAACFAQAAEwAA&#10;AAAAAAAAAAAAAAAAAAAAW0NvbnRlbnRfVHlwZXNdLnhtbFBLAQItABQABgAIAAAAIQBa9CxbvwAA&#10;ABUBAAALAAAAAAAAAAAAAAAAAB8BAABfcmVscy8ucmVsc1BLAQItABQABgAIAAAAIQBI3ki2ywAA&#10;AOMAAAAPAAAAAAAAAAAAAAAAAAcCAABkcnMvZG93bnJldi54bWxQSwUGAAAAAAMAAwC3AAAA/wIA&#10;AAAA&#10;" strokecolor="black [3213]" strokeweight=".5pt">
                  <v:stroke dashstyle="dash"/>
                </v:shape>
                <v:oval id="文本框 1" o:spid="_x0000_s1032" style="position:absolute;left:4316;top:-23946;width:6564;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l1zAAAAOIAAAAPAAAAZHJzL2Rvd25yZXYueG1sRI9Ba8JA&#10;FITvhf6H5Qleim6SUjWpq1hBEAqFWkV6e2SfSdrs27C7avz33UKhx2FmvmHmy9604kLON5YVpOME&#10;BHFpdcOVgv3HZjQD4QOyxtYyKbiRh+Xi/m6OhbZXfqfLLlQiQtgXqKAOoSuk9GVNBv3YdsTRO1ln&#10;METpKqkdXiPctDJLkok02HBcqLGjdU3l9+5sFJg3+pwevtKXp9VD2Jo+f3Svt6NSw0G/egYRqA//&#10;4b/2ViuYTbM8n2RJCr+X4h2Qix8AAAD//wMAUEsBAi0AFAAGAAgAAAAhANvh9svuAAAAhQEAABMA&#10;AAAAAAAAAAAAAAAAAAAAAFtDb250ZW50X1R5cGVzXS54bWxQSwECLQAUAAYACAAAACEAWvQsW78A&#10;AAAVAQAACwAAAAAAAAAAAAAAAAAfAQAAX3JlbHMvLnJlbHNQSwECLQAUAAYACAAAACEAh9bJdcwA&#10;AADiAAAADwAAAAAAAAAAAAAAAAAHAgAAZHJzL2Rvd25yZXYueG1sUEsFBgAAAAADAAMAtwAAAAAD&#10;AAAAAA==&#10;" filled="f" strokeweight=".5pt">
                  <v:stroke dashstyle="dash"/>
                  <v:textbox style="mso-fit-shape-to-text:t" inset="0,0,0,0">
                    <w:txbxContent>
                      <w:p w14:paraId="2A60DED5" w14:textId="77777777" w:rsidR="00532C30" w:rsidRPr="00480518" w:rsidRDefault="00532C30" w:rsidP="00532C30">
                        <w:pPr>
                          <w:jc w:val="center"/>
                          <w:rPr>
                            <w:sz w:val="18"/>
                          </w:rPr>
                        </w:pPr>
                        <w:r>
                          <w:rPr>
                            <w:rFonts w:hint="eastAsia"/>
                            <w:sz w:val="18"/>
                          </w:rPr>
                          <w:t>实验观测</w:t>
                        </w:r>
                      </w:p>
                    </w:txbxContent>
                  </v:textbox>
                </v:oval>
                <v:shape id="连接符: 肘形 3" o:spid="_x0000_s1033" type="#_x0000_t34" style="position:absolute;left:648;top:-22500;width:3668;height: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dAlyAAAAOMAAAAPAAAAZHJzL2Rvd25yZXYueG1sRE9PS8Mw&#10;FL8LfofwBG8uWala6rIhQ8WDl3YKens0b02xeSlNtmXf3giCx/f7/1ab5EZxpDkMnjUsFwoEcefN&#10;wL2G993zTQUiRGSDo2fScKYAm/XlxQpr40/c0LGNvcghHGrUYGOcailDZ8lhWPiJOHN7PzuM+Zx7&#10;aWY85XA3ykKpO+lw4NxgcaKtpe67PTgN27cvuz8Xh/KzaT6Wqd29qKdUaH19lR4fQERK8V/85341&#10;eb4qlbqvyuoWfn/KAMj1DwAAAP//AwBQSwECLQAUAAYACAAAACEA2+H2y+4AAACFAQAAEwAAAAAA&#10;AAAAAAAAAAAAAAAAW0NvbnRlbnRfVHlwZXNdLnhtbFBLAQItABQABgAIAAAAIQBa9CxbvwAAABUB&#10;AAALAAAAAAAAAAAAAAAAAB8BAABfcmVscy8ucmVsc1BLAQItABQABgAIAAAAIQAXbdAlyAAAAOMA&#10;AAAPAAAAAAAAAAAAAAAAAAcCAABkcnMvZG93bnJldi54bWxQSwUGAAAAAAMAAwC3AAAA/AIAAAAA&#10;" strokecolor="black [3213]" strokeweight=".5pt">
                  <v:stroke dashstyle="dash"/>
                </v:shape>
                <v:shape id="文本框 2" o:spid="_x0000_s1034" type="#_x0000_t202" style="position:absolute;left:-7716;top:-18161;width:840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0uygAAAOMAAAAPAAAAZHJzL2Rvd25yZXYueG1sRI9RS8NA&#10;EITfBf/DsYJv9pKoocZei1RERRBsBV+X3DYXze2F3KaJ/94TBB+HmfmGWW1m36kjDbENbCBfZKCI&#10;62Bbbgy87x8ulqCiIFvsApOBb4qwWZ+erLCyYeI3Ou6kUQnCsUIDTqSvtI61I49xEXri5B3C4FGS&#10;HBptB5wS3He6yLJSe2w5LTjsaeuo/tqN3sAo98+fHwfXXS3dy7R9DK96L6Mx52fz3S0ooVn+w3/t&#10;J2ugyPKbvCwvi2v4/ZT+gF7/AAAA//8DAFBLAQItABQABgAIAAAAIQDb4fbL7gAAAIUBAAATAAAA&#10;AAAAAAAAAAAAAAAAAABbQ29udGVudF9UeXBlc10ueG1sUEsBAi0AFAAGAAgAAAAhAFr0LFu/AAAA&#10;FQEAAAsAAAAAAAAAAAAAAAAAHwEAAF9yZWxzLy5yZWxzUEsBAi0AFAAGAAgAAAAhAKXtDS7KAAAA&#10;4wAAAA8AAAAAAAAAAAAAAAAABwIAAGRycy9kb3ducmV2LnhtbFBLBQYAAAAAAwADALcAAAD+AgAA&#10;AAA=&#10;" filled="f">
                  <v:textbox style="mso-fit-shape-to-text:t" inset="2mm,0,2mm,0">
                    <w:txbxContent>
                      <w:p w14:paraId="0718C83C" w14:textId="77777777" w:rsidR="00532C30" w:rsidRPr="005835D0" w:rsidRDefault="00532C30" w:rsidP="00532C30">
                        <w:pPr>
                          <w:rPr>
                            <w:rFonts w:hint="eastAsia"/>
                            <w:sz w:val="18"/>
                          </w:rPr>
                        </w:pPr>
                        <w:r>
                          <w:rPr>
                            <w:rFonts w:hint="eastAsia"/>
                            <w:sz w:val="18"/>
                          </w:rPr>
                          <w:t>相对论时空观</w:t>
                        </w:r>
                      </w:p>
                    </w:txbxContent>
                  </v:textbox>
                </v:shape>
                <v:shape id="文本框 2" o:spid="_x0000_s1035" type="#_x0000_t202" style="position:absolute;left:4316;top:-18170;width:72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WJygAAAOIAAAAPAAAAZHJzL2Rvd25yZXYueG1sRI9RS8NA&#10;EITfBf/DsYJv9mIbS5v2WqQiKoJgK/i65La51NxeyG2a+O89QfBxmJlvmPV29I06UxfrwAZuJxko&#10;4jLYmisDH4fHmwWoKMgWm8Bk4JsibDeXF2ssbBj4nc57qVSCcCzQgBNpC61j6chjnISWOHnH0HmU&#10;JLtK2w6HBPeNnmbZXHusOS04bGnnqPza995ALw8vp8+ja/KFex12T+FNH6Q35vpqvF+BEhrlP/zX&#10;frYG8ny2nE+XdzP4vZTugN78AAAA//8DAFBLAQItABQABgAIAAAAIQDb4fbL7gAAAIUBAAATAAAA&#10;AAAAAAAAAAAAAAAAAABbQ29udGVudF9UeXBlc10ueG1sUEsBAi0AFAAGAAgAAAAhAFr0LFu/AAAA&#10;FQEAAAsAAAAAAAAAAAAAAAAAHwEAAF9yZWxzLy5yZWxzUEsBAi0AFAAGAAgAAAAhAI+7FYnKAAAA&#10;4gAAAA8AAAAAAAAAAAAAAAAABwIAAGRycy9kb3ducmV2LnhtbFBLBQYAAAAAAwADALcAAAD+AgAA&#10;AAA=&#10;" filled="f">
                  <v:textbox style="mso-fit-shape-to-text:t" inset="2mm,0,2mm,0">
                    <w:txbxContent>
                      <w:p w14:paraId="3DA40366" w14:textId="77777777" w:rsidR="00532C30" w:rsidRPr="005835D0" w:rsidRDefault="00532C30" w:rsidP="00532C30">
                        <w:pPr>
                          <w:rPr>
                            <w:rFonts w:hint="eastAsia"/>
                            <w:sz w:val="18"/>
                          </w:rPr>
                        </w:pPr>
                        <w:r>
                          <w:rPr>
                            <w:rFonts w:hint="eastAsia"/>
                            <w:sz w:val="18"/>
                          </w:rPr>
                          <w:t>广义相对论</w:t>
                        </w:r>
                      </w:p>
                    </w:txbxContent>
                  </v:textbox>
                </v:shape>
                <v:shape id="文本框 2" o:spid="_x0000_s1036" type="#_x0000_t202" style="position:absolute;left:-19644;top:-18170;width:72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7KxwAAAOMAAAAPAAAAZHJzL2Rvd25yZXYueG1sRE9fS8Mw&#10;EH8X/A7hBN9cWpmudMuGTERFENwEX4/m1nQ2l9Jc1/rtjSDs8X7/b7WZfKtO1McmsIF8loEiroJt&#10;uDbwuX+6KUBFQbbYBiYDPxRhs768WGFpw8gfdNpJrVIIxxINOJGu1DpWjjzGWeiIE3cIvUdJZ19r&#10;2+OYwn2rb7PsXntsODU47GjrqPreDd7AII+vx6+Da+eFexu3z+Fd72Uw5vpqeliCEprkLP53v9g0&#10;P7tbzIt8UeTw91MCQK9/AQAA//8DAFBLAQItABQABgAIAAAAIQDb4fbL7gAAAIUBAAATAAAAAAAA&#10;AAAAAAAAAAAAAABbQ29udGVudF9UeXBlc10ueG1sUEsBAi0AFAAGAAgAAAAhAFr0LFu/AAAAFQEA&#10;AAsAAAAAAAAAAAAAAAAAHwEAAF9yZWxzLy5yZWxzUEsBAi0AFAAGAAgAAAAhAFK3jsrHAAAA4wAA&#10;AA8AAAAAAAAAAAAAAAAABwIAAGRycy9kb3ducmV2LnhtbFBLBQYAAAAAAwADALcAAAD7AgAAAAA=&#10;" filled="f">
                  <v:textbox style="mso-fit-shape-to-text:t" inset="2mm,0,2mm,0">
                    <w:txbxContent>
                      <w:p w14:paraId="5A59D8E6" w14:textId="77777777" w:rsidR="00532C30" w:rsidRPr="005835D0" w:rsidRDefault="00532C30" w:rsidP="00532C30">
                        <w:pPr>
                          <w:rPr>
                            <w:rFonts w:hint="eastAsia"/>
                            <w:sz w:val="18"/>
                          </w:rPr>
                        </w:pPr>
                        <w:r>
                          <w:rPr>
                            <w:rFonts w:hint="eastAsia"/>
                            <w:sz w:val="18"/>
                          </w:rPr>
                          <w:t>狭义相对论</w:t>
                        </w:r>
                      </w:p>
                    </w:txbxContent>
                  </v:textbox>
                </v:shape>
                <v:shape id="文本框 2" o:spid="_x0000_s1037" type="#_x0000_t202" style="position:absolute;left:-22354;top:-13590;width:6114;height:4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oo/yQAAAOIAAAAPAAAAZHJzL2Rvd25yZXYueG1sRI9RS8NA&#10;EITfBf/DsYJv9mKp9Yi9FqmIilCwFXxdcttcNLcXcpsm/ntPEHwcZuYbZrWZQqtO1KcmsoXrWQGK&#10;uIqu4drC++HxyoBKguywjUwWvinBZn1+tsLSxZHf6LSXWmUIpxIteJGu1DpVngKmWeyIs3eMfUDJ&#10;sq+163HM8NDqeVEsdcCG84LHjraeqq/9ECwM8vDy+XH07cL413H7FHf6IIO1lxfT/R0ooUn+w3/t&#10;Z2dhYQpzM1+aW/i9lO+AXv8AAAD//wMAUEsBAi0AFAAGAAgAAAAhANvh9svuAAAAhQEAABMAAAAA&#10;AAAAAAAAAAAAAAAAAFtDb250ZW50X1R5cGVzXS54bWxQSwECLQAUAAYACAAAACEAWvQsW78AAAAV&#10;AQAACwAAAAAAAAAAAAAAAAAfAQAAX3JlbHMvLnJlbHNQSwECLQAUAAYACAAAACEAzOaKP8kAAADi&#10;AAAADwAAAAAAAAAAAAAAAAAHAgAAZHJzL2Rvd25yZXYueG1sUEsFBgAAAAADAAMAtwAAAP0CAAAA&#10;AA==&#10;" filled="f">
                  <v:textbox style="mso-fit-shape-to-text:t" inset="2mm,0,2mm,0">
                    <w:txbxContent>
                      <w:p w14:paraId="6D74C373" w14:textId="77777777" w:rsidR="00532C30" w:rsidRDefault="00532C30" w:rsidP="00532C30">
                        <w:pPr>
                          <w:jc w:val="center"/>
                          <w:rPr>
                            <w:sz w:val="18"/>
                          </w:rPr>
                        </w:pPr>
                        <w:r>
                          <w:rPr>
                            <w:rFonts w:hint="eastAsia"/>
                            <w:sz w:val="18"/>
                          </w:rPr>
                          <w:t>时间延缓</w:t>
                        </w:r>
                      </w:p>
                      <w:p w14:paraId="337AFAB4" w14:textId="77777777" w:rsidR="00532C30" w:rsidRPr="005835D0" w:rsidRDefault="00532C30" w:rsidP="00532C30">
                        <w:pPr>
                          <w:jc w:val="center"/>
                          <w:rPr>
                            <w:rFonts w:hint="eastAsia"/>
                            <w:sz w:val="18"/>
                          </w:rPr>
                        </w:pPr>
                        <w:r>
                          <w:rPr>
                            <w:rFonts w:hint="eastAsia"/>
                            <w:sz w:val="18"/>
                          </w:rPr>
                          <w:t>效应</w:t>
                        </w:r>
                      </w:p>
                    </w:txbxContent>
                  </v:textbox>
                </v:shape>
                <v:shape id="文本框 2" o:spid="_x0000_s1038" type="#_x0000_t202" style="position:absolute;left:2623;top:-14667;width:1068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xyygAAAOIAAAAPAAAAZHJzL2Rvd25yZXYueG1sRI9RS8NA&#10;EITfC/6HY4W+2Yu11RB7LVIpKoJgK/i65La5aG4v5DZN/PeeIPRxmJlvmNVm9I06URfrwAauZxko&#10;4jLYmisDH4fdVQ4qCrLFJjAZ+KEIm/XFZIWFDQO/02kvlUoQjgUacCJtoXUsHXmMs9ASJ+8YOo+S&#10;ZFdp2+GQ4L7R8yy71R5rTgsOW9o6Kr/3vTfQy+PL1+fRNYvcvQ7bp/CmD9IbM70cH+5BCY1yDv+3&#10;n62Bm/ldvswX2RL+LqU7oNe/AAAA//8DAFBLAQItABQABgAIAAAAIQDb4fbL7gAAAIUBAAATAAAA&#10;AAAAAAAAAAAAAAAAAABbQ29udGVudF9UeXBlc10ueG1sUEsBAi0AFAAGAAgAAAAhAFr0LFu/AAAA&#10;FQEAAAsAAAAAAAAAAAAAAAAAHwEAAF9yZWxzLy5yZWxzUEsBAi0AFAAGAAgAAAAhAAalrHLKAAAA&#10;4gAAAA8AAAAAAAAAAAAAAAAABwIAAGRycy9kb3ducmV2LnhtbFBLBQYAAAAAAwADALcAAAD+AgAA&#10;AAA=&#10;" filled="f">
                  <v:textbox style="mso-fit-shape-to-text:t" inset="2mm,0,2mm,0">
                    <w:txbxContent>
                      <w:p w14:paraId="1DA39E3F" w14:textId="77777777" w:rsidR="00532C30" w:rsidRPr="005835D0" w:rsidRDefault="00532C30" w:rsidP="00532C30">
                        <w:pPr>
                          <w:rPr>
                            <w:rFonts w:hint="eastAsia"/>
                            <w:sz w:val="18"/>
                          </w:rPr>
                        </w:pPr>
                        <w:r>
                          <w:rPr>
                            <w:rFonts w:hint="eastAsia"/>
                            <w:sz w:val="18"/>
                          </w:rPr>
                          <w:t>宇宙的起源和演化</w:t>
                        </w:r>
                      </w:p>
                    </w:txbxContent>
                  </v:textbox>
                </v:shape>
                <v:shape id="文本框 2" o:spid="_x0000_s1039" type="#_x0000_t202" style="position:absolute;left:-15705;top:-13590;width:6114;height:4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LkzzAAAAOMAAAAPAAAAZHJzL2Rvd25yZXYueG1sRI9Pa8Mw&#10;DMXvg34Ho0Fvq9NS+ierW0rH6MZgsHawq4nVOFssh1hpsm8/HQY9Snp67/02uyHU6optqiIZmE4y&#10;UEhFdBWVBj7Pzw8rUIktOVtHQgO/mGC3Hd1tbO5iTx94PXGpxIRSbg145ibXOhUeg02T2CDJ7RLb&#10;YFnGttSutb2Yh1rPsmyhg61IErxt8OCx+Dl1wUDHT6/fXxdfz1f+rT8c47s+c2fM+H7YP4JiHPgm&#10;/v9+cVJ/tlwv59P1QiiESRagt38AAAD//wMAUEsBAi0AFAAGAAgAAAAhANvh9svuAAAAhQEAABMA&#10;AAAAAAAAAAAAAAAAAAAAAFtDb250ZW50X1R5cGVzXS54bWxQSwECLQAUAAYACAAAACEAWvQsW78A&#10;AAAVAQAACwAAAAAAAAAAAAAAAAAfAQAAX3JlbHMvLnJlbHNQSwECLQAUAAYACAAAACEAtUi5M8wA&#10;AADjAAAADwAAAAAAAAAAAAAAAAAHAgAAZHJzL2Rvd25yZXYueG1sUEsFBgAAAAADAAMAtwAAAAAD&#10;AAAAAA==&#10;" filled="f">
                  <v:textbox style="mso-fit-shape-to-text:t" inset="2mm,0,2mm,0">
                    <w:txbxContent>
                      <w:p w14:paraId="310D8744" w14:textId="77777777" w:rsidR="00532C30" w:rsidRDefault="00532C30" w:rsidP="00532C30">
                        <w:pPr>
                          <w:jc w:val="center"/>
                          <w:rPr>
                            <w:sz w:val="18"/>
                          </w:rPr>
                        </w:pPr>
                        <w:r>
                          <w:rPr>
                            <w:rFonts w:hint="eastAsia"/>
                            <w:sz w:val="18"/>
                          </w:rPr>
                          <w:t>长度收缩</w:t>
                        </w:r>
                      </w:p>
                      <w:p w14:paraId="6F0B050E" w14:textId="77777777" w:rsidR="00532C30" w:rsidRPr="005835D0" w:rsidRDefault="00532C30" w:rsidP="00532C30">
                        <w:pPr>
                          <w:jc w:val="center"/>
                          <w:rPr>
                            <w:rFonts w:hint="eastAsia"/>
                            <w:sz w:val="18"/>
                          </w:rPr>
                        </w:pPr>
                        <w:r>
                          <w:rPr>
                            <w:rFonts w:hint="eastAsia"/>
                            <w:sz w:val="18"/>
                          </w:rPr>
                          <w:t>效应</w:t>
                        </w:r>
                      </w:p>
                    </w:txbxContent>
                  </v:textbox>
                </v:shape>
                <v:shape id="文本框 2" o:spid="_x0000_s1040" type="#_x0000_t202" style="position:absolute;left:2530;top:-10034;width:4971;height:4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RCyQAAAOIAAAAPAAAAZHJzL2Rvd25yZXYueG1sRI9NS8NA&#10;EIbvQv/DMgVvdmMpaRu7LVIRFaHQVvA6ZKfZaHY2ZCdN/PfuQfD48n7xbHajb9SVulgHNnA/y0AR&#10;l8HWXBn4OD/frUBFQbbYBCYDPxRht53cbLCwYeAjXU9SqTTCsUADTqQttI6lI49xFlri5F1C51GS&#10;7CptOxzSuG/0PMty7bHm9OCwpb2j8vvUewO9PL19fV5cs1i592H/Eg76LL0xt9Px8QGU0Cj/4b/2&#10;qzWwXOTZepnPE0RCSjigt78AAAD//wMAUEsBAi0AFAAGAAgAAAAhANvh9svuAAAAhQEAABMAAAAA&#10;AAAAAAAAAAAAAAAAAFtDb250ZW50X1R5cGVzXS54bWxQSwECLQAUAAYACAAAACEAWvQsW78AAAAV&#10;AQAACwAAAAAAAAAAAAAAAAAfAQAAX3JlbHMvLnJlbHNQSwECLQAUAAYACAAAACEAkKrkQskAAADi&#10;AAAADwAAAAAAAAAAAAAAAAAHAgAAZHJzL2Rvd25yZXYueG1sUEsFBgAAAAADAAMAtwAAAP0CAAAA&#10;AA==&#10;" filled="f">
                  <v:textbox style="mso-fit-shape-to-text:t" inset="2mm,0,2mm,0">
                    <w:txbxContent>
                      <w:p w14:paraId="39A21637" w14:textId="77777777" w:rsidR="00532C30" w:rsidRDefault="00532C30" w:rsidP="00532C30">
                        <w:pPr>
                          <w:jc w:val="center"/>
                          <w:rPr>
                            <w:sz w:val="18"/>
                          </w:rPr>
                        </w:pPr>
                        <w:r>
                          <w:rPr>
                            <w:rFonts w:hint="eastAsia"/>
                            <w:sz w:val="18"/>
                          </w:rPr>
                          <w:t>大爆炸</w:t>
                        </w:r>
                      </w:p>
                      <w:p w14:paraId="1A3B1273" w14:textId="77777777" w:rsidR="00532C30" w:rsidRPr="005835D0" w:rsidRDefault="00532C30" w:rsidP="00532C30">
                        <w:pPr>
                          <w:jc w:val="center"/>
                          <w:rPr>
                            <w:rFonts w:hint="eastAsia"/>
                            <w:sz w:val="18"/>
                          </w:rPr>
                        </w:pPr>
                        <w:r>
                          <w:rPr>
                            <w:rFonts w:hint="eastAsia"/>
                            <w:sz w:val="18"/>
                          </w:rPr>
                          <w:t>理论</w:t>
                        </w:r>
                      </w:p>
                    </w:txbxContent>
                  </v:textbox>
                </v:shape>
                <v:shape id="文本框 2" o:spid="_x0000_s1041" type="#_x0000_t202" style="position:absolute;left:8216;top:-9997;width:4971;height:4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txgAAAOMAAAAPAAAAZHJzL2Rvd25yZXYueG1sRE9fS8Mw&#10;EH8X/A7hBN9cqhWNddmQiagIgpvg69HcmmpzKc11rd/eCIKP9/t/y/UcOnWgIbWRLZwvClDEdXQt&#10;Nxbedw9nBlQSZIddZLLwTQnWq+OjJVYuTvxGh600KodwqtCCF+krrVPtKWBaxJ44c/s4BJR8Do12&#10;A045PHT6oiiudMCWc4PHnjae6q/tGCyMcv/8+bH33aXxL9PmMb7qnYzWnp7Md7eghGb5F/+5n1ye&#10;b0x5bcqbooTfnzIAevUDAAD//wMAUEsBAi0AFAAGAAgAAAAhANvh9svuAAAAhQEAABMAAAAAAAAA&#10;AAAAAAAAAAAAAFtDb250ZW50X1R5cGVzXS54bWxQSwECLQAUAAYACAAAACEAWvQsW78AAAAVAQAA&#10;CwAAAAAAAAAAAAAAAAAfAQAAX3JlbHMvLnJlbHNQSwECLQAUAAYACAAAACEAvtRp7cYAAADjAAAA&#10;DwAAAAAAAAAAAAAAAAAHAgAAZHJzL2Rvd25yZXYueG1sUEsFBgAAAAADAAMAtwAAAPoCAAAAAA==&#10;" filled="f">
                  <v:textbox style="mso-fit-shape-to-text:t" inset="2mm,0,2mm,0">
                    <w:txbxContent>
                      <w:p w14:paraId="0CA21BAE" w14:textId="77777777" w:rsidR="00532C30" w:rsidRDefault="00532C30" w:rsidP="00532C30">
                        <w:pPr>
                          <w:jc w:val="center"/>
                          <w:rPr>
                            <w:sz w:val="18"/>
                          </w:rPr>
                        </w:pPr>
                        <w:r>
                          <w:rPr>
                            <w:rFonts w:hint="eastAsia"/>
                            <w:sz w:val="18"/>
                          </w:rPr>
                          <w:t>恒星的</w:t>
                        </w:r>
                      </w:p>
                      <w:p w14:paraId="420C9F94" w14:textId="77777777" w:rsidR="00532C30" w:rsidRPr="005835D0" w:rsidRDefault="00532C30" w:rsidP="00532C30">
                        <w:pPr>
                          <w:jc w:val="center"/>
                          <w:rPr>
                            <w:rFonts w:hint="eastAsia"/>
                            <w:sz w:val="18"/>
                          </w:rPr>
                        </w:pPr>
                        <w:r>
                          <w:rPr>
                            <w:rFonts w:hint="eastAsia"/>
                            <w:sz w:val="18"/>
                          </w:rPr>
                          <w:t>演化</w:t>
                        </w:r>
                      </w:p>
                    </w:txbxContent>
                  </v:textbox>
                </v:shape>
                <v:shape id="连接符: 肘形 3" o:spid="_x0000_s1042" type="#_x0000_t34" style="position:absolute;left:-4687;top:-19333;width:2307;height:3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6ygAAAOIAAAAPAAAAZHJzL2Rvd25yZXYueG1sRI9BSwMx&#10;FITvgv8hPMGbzXbBdlmbFlEsXhRaxdLbI3nuru57WZK03f57Iwgeh5n5hlmsRu7VkULsvBiYTgpQ&#10;JNa7ThoD729PNxWomFAc9l7IwJkirJaXFwusnT/Jho7b1KgMkVijgTalodY62pYY48QPJNn79IEx&#10;ZRka7QKeMpx7XRbFTDN2khdaHOihJfu9PbAB+tgdNue1He3j/pXD2vNL/8XGXF+N93egEo3pP/zX&#10;fnYGqtl0Pi+r2xJ+L+U7oJc/AAAA//8DAFBLAQItABQABgAIAAAAIQDb4fbL7gAAAIUBAAATAAAA&#10;AAAAAAAAAAAAAAAAAABbQ29udGVudF9UeXBlc10ueG1sUEsBAi0AFAAGAAgAAAAhAFr0LFu/AAAA&#10;FQEAAAsAAAAAAAAAAAAAAAAAHwEAAF9yZWxzLy5yZWxzUEsBAi0AFAAGAAgAAAAhACIj5LrKAAAA&#10;4gAAAA8AAAAAAAAAAAAAAAAABwIAAGRycy9kb3ducmV2LnhtbFBLBQYAAAAAAwADALcAAAD+AgAA&#10;AAA=&#10;" strokecolor="black [3213]" strokeweight=".5pt"/>
                <v:shape id="连接符: 肘形 3" o:spid="_x0000_s1043" type="#_x0000_t34" style="position:absolute;left:-12386;top:-17132;width:4670;height:1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bSxwAAAOEAAAAPAAAAZHJzL2Rvd25yZXYueG1sRI/LbsIw&#10;EEX3lfgHa5DYFQdoEQ44UVWVqhUrnushHpKo8TiKXUj79fWiEsur+9JZ5b1txJU6XzvWMBknIIgL&#10;Z2ouNRz268cFCB+QDTaOScMPecizwcMKU+NuvKXrLpQijrBPUUMVQptK6YuKLPqxa4mjd3GdxRBl&#10;V0rT4S2O20ZOk2QuLdYcHyps6bWi4mv3bTW4o1Tr8km946dq916Gzent96z1aNi/LEEE6sM9/N/+&#10;MBqeE7WYzlRkiESRBmT2BwAA//8DAFBLAQItABQABgAIAAAAIQDb4fbL7gAAAIUBAAATAAAAAAAA&#10;AAAAAAAAAAAAAABbQ29udGVudF9UeXBlc10ueG1sUEsBAi0AFAAGAAgAAAAhAFr0LFu/AAAAFQEA&#10;AAsAAAAAAAAAAAAAAAAAHwEAAF9yZWxzLy5yZWxzUEsBAi0AFAAGAAgAAAAhAHU9ttLHAAAA4QAA&#10;AA8AAAAAAAAAAAAAAAAABwIAAGRycy9kb3ducmV2LnhtbFBLBQYAAAAAAwADALcAAAD7AgAAAAA=&#10;" strokecolor="black [3213]" strokeweight=".5pt"/>
                <v:shape id="连接符: 肘形 3" o:spid="_x0000_s1044" type="#_x0000_t34" style="position:absolute;left:684;top:-17132;width:3632;height:1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OgygAAAOIAAAAPAAAAZHJzL2Rvd25yZXYueG1sRI9bawIx&#10;FITfC/6HcAp9q8kKqbI1ShVK+2LBC9LH4+bsBTcnyybV9d83hYKPw8x8w8yXg2vFhfrQeDaQjRUI&#10;4sLbhisDh/378wxEiMgWW89k4EYBlovRwxxz66+8pcsuViJBOORooI6xy6UMRU0Ow9h3xMkrfe8w&#10;JtlX0vZ4TXDXyolSL9Jhw2mhxo7WNRXn3Y8zUH5vp+tG34rDcXUsP77s5qSqjTFPj8PbK4hIQ7yH&#10;/9uf1oDO1DTTWk/g71K6A3LxCwAA//8DAFBLAQItABQABgAIAAAAIQDb4fbL7gAAAIUBAAATAAAA&#10;AAAAAAAAAAAAAAAAAABbQ29udGVudF9UeXBlc10ueG1sUEsBAi0AFAAGAAgAAAAhAFr0LFu/AAAA&#10;FQEAAAsAAAAAAAAAAAAAAAAAHwEAAF9yZWxzLy5yZWxzUEsBAi0AFAAGAAgAAAAhAJjDM6DKAAAA&#10;4gAAAA8AAAAAAAAAAAAAAAAABwIAAGRycy9kb3ducmV2LnhtbFBLBQYAAAAAAwADALcAAAD+AgAA&#10;AAA=&#10;" strokecolor="black [3213]" strokeweight=".5pt"/>
                <v:shape id="连接符: 肘形 3" o:spid="_x0000_s1045" type="#_x0000_t34" style="position:absolute;left:7242;top:-15391;width:1427;height:2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LyygAAAOIAAAAPAAAAZHJzL2Rvd25yZXYueG1sRI9BSwMx&#10;FITvgv8hPMGbzapscdemRRSLF4VWafH2SJ67q/teliRtt//eCAWPw8x8w8wWI/dqTyF2XgxcTwpQ&#10;JNa7ThoDH+/PV3egYkJx2HshA0eKsJifn82wdv4gK9qvU6MyRGKNBtqUhlrraFtijBM/kGTvywfG&#10;lGVotAt4yHDu9U1RTDVjJ3mhxYEeW7I/6x0boM12tzou7WifPt84LD2/9t9szOXF+HAPKtGY/sOn&#10;9oszUJZVVU1vqxL+LuU7oOe/AAAA//8DAFBLAQItABQABgAIAAAAIQDb4fbL7gAAAIUBAAATAAAA&#10;AAAAAAAAAAAAAAAAAABbQ29udGVudF9UeXBlc10ueG1sUEsBAi0AFAAGAAgAAAAhAFr0LFu/AAAA&#10;FQEAAAsAAAAAAAAAAAAAAAAAHwEAAF9yZWxzLy5yZWxzUEsBAi0AFAAGAAgAAAAhAO0NcvLKAAAA&#10;4gAAAA8AAAAAAAAAAAAAAAAABwIAAGRycy9kb3ducmV2LnhtbFBLBQYAAAAAAwADALcAAAD+AgAA&#10;AAA=&#10;" strokecolor="black [3213]" strokeweight=".5pt"/>
                <v:shape id="连接符: 肘形 3" o:spid="_x0000_s1046" type="#_x0000_t34" style="position:absolute;left:5213;top:-12788;width:2556;height:295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5sxgAAAOMAAAAPAAAAZHJzL2Rvd25yZXYueG1sRE9fS8Mw&#10;EH8X/A7hBN9cMlNFumVjFBw+DGGdvh/NrS02l5rEtX57Iwg+3u//rbezG8SFQuw9G1guFAjixtue&#10;WwNvp+e7JxAxIVscPJOBb4qw3VxfrbG0fuIjXerUihzCsUQDXUpjKWVsOnIYF34kztzZB4cpn6GV&#10;NuCUw90g75V6lA57zg0djlR11HzUX86A2r8fqr0OennU9SfuXpvKTgdjbm/m3QpEojn9i//cLzbP&#10;1w9aFUWhNPz+lAGQmx8AAAD//wMAUEsBAi0AFAAGAAgAAAAhANvh9svuAAAAhQEAABMAAAAAAAAA&#10;AAAAAAAAAAAAAFtDb250ZW50X1R5cGVzXS54bWxQSwECLQAUAAYACAAAACEAWvQsW78AAAAVAQAA&#10;CwAAAAAAAAAAAAAAAAAfAQAAX3JlbHMvLnJlbHNQSwECLQAUAAYACAAAACEAneHebMYAAADjAAAA&#10;DwAAAAAAAAAAAAAAAAAHAgAAZHJzL2Rvd25yZXYueG1sUEsFBgAAAAADAAMAtwAAAPoCAAAAAA==&#10;" strokecolor="black [3213]" strokeweight=".5pt"/>
                <v:shape id="连接符: 肘形 3" o:spid="_x0000_s1047" type="#_x0000_t34" style="position:absolute;left:8037;top:-12661;width:2593;height:27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DoyQAAAOAAAAAPAAAAZHJzL2Rvd25yZXYueG1sRI9fSwMx&#10;EMTfBb9DWME3m/Nv67VpEcXiS4XW0uLbkmzvTm83R5K2129vBMHHYWZ+w0xmPbfqQCE2XgxcDwpQ&#10;JNa7RioD64/XqxGomFActl7IwIkizKbnZxMsnT/Kkg6rVKkMkViigTqlrtQ62poY48B3JNnb+cCY&#10;sgyVdgGPGc6tvimKB83YSF6osaPnmuz3as8GaLPdL09z29uXz3cOc8+L9ouNubzon8agEvXpP/zX&#10;fnMG7oePw+L2Dn4P5TOgpz8AAAD//wMAUEsBAi0AFAAGAAgAAAAhANvh9svuAAAAhQEAABMAAAAA&#10;AAAAAAAAAAAAAAAAAFtDb250ZW50X1R5cGVzXS54bWxQSwECLQAUAAYACAAAACEAWvQsW78AAAAV&#10;AQAACwAAAAAAAAAAAAAAAAAfAQAAX3JlbHMvLnJlbHNQSwECLQAUAAYACAAAACEADhAQ6MkAAADg&#10;AAAADwAAAAAAAAAAAAAAAAAHAgAAZHJzL2Rvd25yZXYueG1sUEsFBgAAAAADAAMAtwAAAP0CAAAA&#10;AA==&#10;" strokecolor="black [3213]" strokeweight=".5pt"/>
                <v:shape id="连接符: 肘形 3" o:spid="_x0000_s1048" type="#_x0000_t34" style="position:absolute;left:-18909;top:-16484;width:2503;height:328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GxgAAAOMAAAAPAAAAZHJzL2Rvd25yZXYueG1sRE9fS8Mw&#10;EH8X/A7hBN9cUiu1dMvGKDh8GMKqvh/NrS02l5rEtX57Iwg+3u//bXaLHcWFfBgca8hWCgRx68zA&#10;nYa316e7EkSIyAZHx6ThmwLsttdXG6yMm/lElyZ2IoVwqFBDH+NUSRnaniyGlZuIE3d23mJMp++k&#10;8TincDvKe6UKaXHg1NDjRHVP7UfzZTWow/uxPuQ+z05584n7l7Y281Hr25tlvwYRaYn/4j/3s0nz&#10;i6wsC/WQP8LvTwkAuf0BAAD//wMAUEsBAi0AFAAGAAgAAAAhANvh9svuAAAAhQEAABMAAAAAAAAA&#10;AAAAAAAAAAAAAFtDb250ZW50X1R5cGVzXS54bWxQSwECLQAUAAYACAAAACEAWvQsW78AAAAVAQAA&#10;CwAAAAAAAAAAAAAAAAAfAQAAX3JlbHMvLnJlbHNQSwECLQAUAAYACAAAACEAIRfrBsYAAADjAAAA&#10;DwAAAAAAAAAAAAAAAAAHAgAAZHJzL2Rvd25yZXYueG1sUEsFBgAAAAADAAMAtwAAAPoCAAAAAA==&#10;" strokecolor="black [3213]" strokeweight=".5pt"/>
                <v:shape id="连接符: 肘形 3" o:spid="_x0000_s1049" type="#_x0000_t34" style="position:absolute;left:-15584;top:-16527;width:2503;height:33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3ygAAAOIAAAAPAAAAZHJzL2Rvd25yZXYueG1sRI9fSwMx&#10;EMTfBb9DWME3m1j8055NiygWXxRaxdK3JVnvTm83R5K2129vBMHHYWZ+w8wWA3dqTzG1QSxcjgwo&#10;Ehd8K7WF97eniwmolFE8dkHIwpESLOanJzOsfDjIivbrXKsCkVShhSbnvtI6uYYY0yj0JMX7DJEx&#10;Fxlr7SMeCpw7PTbmRjO2UhYa7OmhIfe93rEF+tjsVselG9zj9pXjMvBL98XWnp8N93egMg35P/zX&#10;fvYWxtOr24m5NlP4vVTugJ7/AAAA//8DAFBLAQItABQABgAIAAAAIQDb4fbL7gAAAIUBAAATAAAA&#10;AAAAAAAAAAAAAAAAAABbQ29udGVudF9UeXBlc10ueG1sUEsBAi0AFAAGAAgAAAAhAFr0LFu/AAAA&#10;FQEAAAsAAAAAAAAAAAAAAAAAHwEAAF9yZWxzLy5yZWxzUEsBAi0AFAAGAAgAAAAhANjFv7fKAAAA&#10;4gAAAA8AAAAAAAAAAAAAAAAABwIAAGRycy9kb3ducmV2LnhtbFBLBQYAAAAAAwADALcAAAD+AgAA&#10;AAA=&#10;" strokecolor="black [3213]" strokeweight=".5pt"/>
                <w10:anchorlock/>
              </v:group>
            </w:pict>
          </mc:Fallback>
        </mc:AlternateContent>
      </w:r>
    </w:p>
    <w:p w14:paraId="2FDE6F79" w14:textId="77777777" w:rsidR="007E6E37" w:rsidRDefault="007E6E37" w:rsidP="007E6E37">
      <w:pPr>
        <w:pStyle w:val="3"/>
      </w:pPr>
      <w:r>
        <w:rPr>
          <w:rFonts w:hint="eastAsia"/>
        </w:rPr>
        <w:t>（二）任务设计举隅</w:t>
      </w:r>
    </w:p>
    <w:p w14:paraId="13D27486" w14:textId="66CBFDDB" w:rsidR="00CE3CDB" w:rsidRDefault="007E6E37" w:rsidP="00CE3CDB">
      <w:pPr>
        <w:ind w:firstLineChars="202" w:firstLine="424"/>
      </w:pPr>
      <w:r>
        <w:rPr>
          <w:rFonts w:hint="eastAsia"/>
        </w:rPr>
        <w:t>本单元的任务设计思考路径是：在研读《</w:t>
      </w:r>
      <w:r>
        <w:rPr>
          <w:rFonts w:hint="eastAsia"/>
        </w:rPr>
        <w:t>2017</w:t>
      </w:r>
      <w:r w:rsidR="005C5035">
        <w:t xml:space="preserve"> </w:t>
      </w:r>
      <w:r>
        <w:rPr>
          <w:rFonts w:hint="eastAsia"/>
        </w:rPr>
        <w:t>年版高中物理课标》的基础上，发掘出学生完成本单元学习后能够处理的一项任务，将其作为本单元学习的核心任务．《</w:t>
      </w:r>
      <w:r>
        <w:rPr>
          <w:rFonts w:hint="eastAsia"/>
        </w:rPr>
        <w:t>2017</w:t>
      </w:r>
      <w:r w:rsidR="005C5035">
        <w:t xml:space="preserve"> </w:t>
      </w:r>
      <w:r>
        <w:rPr>
          <w:rFonts w:hint="eastAsia"/>
        </w:rPr>
        <w:t>年版高中物理课标》必修</w:t>
      </w:r>
      <w:r w:rsidR="005C5035">
        <w:rPr>
          <w:rFonts w:hint="eastAsia"/>
        </w:rPr>
        <w:t xml:space="preserve"> </w:t>
      </w:r>
      <w:r>
        <w:rPr>
          <w:rFonts w:hint="eastAsia"/>
        </w:rPr>
        <w:t>2</w:t>
      </w:r>
      <w:r>
        <w:rPr>
          <w:rFonts w:hint="eastAsia"/>
        </w:rPr>
        <w:t>“牛顿力学的局限性与相对论初步”主题的活动建议中有“（</w:t>
      </w:r>
      <w:r>
        <w:rPr>
          <w:rFonts w:hint="eastAsia"/>
        </w:rPr>
        <w:t>1</w:t>
      </w:r>
      <w:r>
        <w:rPr>
          <w:rFonts w:hint="eastAsia"/>
        </w:rPr>
        <w:t>）阅读有关相对论的科普书刊，在同学中举办小型讨论会，”“（</w:t>
      </w:r>
      <w:r>
        <w:rPr>
          <w:rFonts w:hint="eastAsia"/>
        </w:rPr>
        <w:t>2</w:t>
      </w:r>
      <w:r>
        <w:rPr>
          <w:rFonts w:hint="eastAsia"/>
        </w:rPr>
        <w:t>）观看有关宇宙起源的科教电视专题片，了解宇宙的演化．”，它提供的活动形式与单元学习内容的特点和素养培育的侧重相适切</w:t>
      </w:r>
      <w:r w:rsidR="005C5035">
        <w:rPr>
          <w:rFonts w:hint="eastAsia"/>
        </w:rPr>
        <w:t>．</w:t>
      </w:r>
      <w:r>
        <w:rPr>
          <w:rFonts w:hint="eastAsia"/>
        </w:rPr>
        <w:t>本单元的学习内容比较抽象，甚至与生活经验相悖；本单元的素养要求有两个重点，一是初步形成时空观念，二是体会人类对自然界的探索是不断深入的．核心活动的设计宜从理论的发展</w:t>
      </w:r>
      <w:r w:rsidR="00CE3CDB">
        <w:rPr>
          <w:rFonts w:hint="eastAsia"/>
        </w:rPr>
        <w:t>入</w:t>
      </w:r>
      <w:r>
        <w:rPr>
          <w:rFonts w:hint="eastAsia"/>
        </w:rPr>
        <w:t>手，以时空概念为线索，因此，将单元的核心任务确定为“撰写《时空简史》”．在教学中核心任务还需要进一步分解，以利于逐步落实，具体的任务分解、相关的教学内容及课时安排详见下表</w:t>
      </w:r>
      <w:r w:rsidR="00CE3CDB">
        <w:rPr>
          <w:rFonts w:hint="eastAsia"/>
        </w:rPr>
        <w:t>．</w:t>
      </w:r>
    </w:p>
    <w:tbl>
      <w:tblPr>
        <w:tblStyle w:val="a9"/>
        <w:tblW w:w="0" w:type="auto"/>
        <w:tblLook w:val="04A0" w:firstRow="1" w:lastRow="0" w:firstColumn="1" w:lastColumn="0" w:noHBand="0" w:noVBand="1"/>
      </w:tblPr>
      <w:tblGrid>
        <w:gridCol w:w="1696"/>
        <w:gridCol w:w="3119"/>
        <w:gridCol w:w="2268"/>
        <w:gridCol w:w="1213"/>
      </w:tblGrid>
      <w:tr w:rsidR="005C5035" w:rsidRPr="005C5035" w14:paraId="68791FD1" w14:textId="77777777" w:rsidTr="005C5035">
        <w:tc>
          <w:tcPr>
            <w:tcW w:w="4815" w:type="dxa"/>
            <w:gridSpan w:val="2"/>
          </w:tcPr>
          <w:p w14:paraId="69BB7CAC" w14:textId="77777777" w:rsidR="005C5035" w:rsidRPr="005C5035" w:rsidRDefault="005C5035" w:rsidP="005C5035">
            <w:pPr>
              <w:jc w:val="center"/>
              <w:rPr>
                <w:rFonts w:eastAsia="黑体" w:cs="Times New Roman"/>
                <w:b/>
                <w:bCs/>
                <w:sz w:val="18"/>
              </w:rPr>
            </w:pPr>
            <w:r w:rsidRPr="005C5035">
              <w:rPr>
                <w:rFonts w:eastAsia="黑体" w:cs="Times New Roman"/>
                <w:b/>
                <w:sz w:val="18"/>
              </w:rPr>
              <w:t>核心任务（问题）及其分解</w:t>
            </w:r>
          </w:p>
        </w:tc>
        <w:tc>
          <w:tcPr>
            <w:tcW w:w="2268" w:type="dxa"/>
          </w:tcPr>
          <w:p w14:paraId="58AABEFB" w14:textId="77777777" w:rsidR="005C5035" w:rsidRPr="005C5035" w:rsidRDefault="005C5035" w:rsidP="005C5035">
            <w:pPr>
              <w:jc w:val="center"/>
              <w:rPr>
                <w:rFonts w:eastAsia="黑体" w:cs="Times New Roman"/>
                <w:b/>
                <w:bCs/>
                <w:sz w:val="18"/>
              </w:rPr>
            </w:pPr>
            <w:r w:rsidRPr="005C5035">
              <w:rPr>
                <w:rFonts w:eastAsia="黑体" w:cs="Times New Roman"/>
                <w:b/>
                <w:sz w:val="18"/>
              </w:rPr>
              <w:t>教学内容</w:t>
            </w:r>
          </w:p>
        </w:tc>
        <w:tc>
          <w:tcPr>
            <w:tcW w:w="1213" w:type="dxa"/>
          </w:tcPr>
          <w:p w14:paraId="296D7DA0" w14:textId="77777777" w:rsidR="005C5035" w:rsidRPr="005C5035" w:rsidRDefault="005C5035" w:rsidP="005C5035">
            <w:pPr>
              <w:jc w:val="center"/>
              <w:rPr>
                <w:rFonts w:eastAsia="黑体" w:cs="Times New Roman"/>
                <w:b/>
                <w:bCs/>
                <w:sz w:val="18"/>
              </w:rPr>
            </w:pPr>
            <w:r w:rsidRPr="005C5035">
              <w:rPr>
                <w:rFonts w:eastAsia="黑体" w:cs="Times New Roman"/>
                <w:b/>
                <w:sz w:val="18"/>
              </w:rPr>
              <w:t>课时安排</w:t>
            </w:r>
          </w:p>
        </w:tc>
      </w:tr>
      <w:tr w:rsidR="005C5035" w:rsidRPr="005C5035" w14:paraId="5AFDB048" w14:textId="77777777" w:rsidTr="005C5035">
        <w:tc>
          <w:tcPr>
            <w:tcW w:w="1696" w:type="dxa"/>
            <w:vMerge w:val="restart"/>
            <w:vAlign w:val="center"/>
          </w:tcPr>
          <w:p w14:paraId="1D51DE58" w14:textId="68B3A214" w:rsidR="005C5035" w:rsidRPr="005C5035" w:rsidRDefault="005C5035" w:rsidP="005C5035">
            <w:pPr>
              <w:jc w:val="center"/>
              <w:rPr>
                <w:sz w:val="18"/>
              </w:rPr>
            </w:pPr>
            <w:r w:rsidRPr="005C5035">
              <w:rPr>
                <w:rFonts w:hint="eastAsia"/>
                <w:sz w:val="18"/>
              </w:rPr>
              <w:t>撰写《时空简史》</w:t>
            </w:r>
          </w:p>
        </w:tc>
        <w:tc>
          <w:tcPr>
            <w:tcW w:w="3119" w:type="dxa"/>
            <w:vAlign w:val="center"/>
          </w:tcPr>
          <w:p w14:paraId="68CB858C" w14:textId="41244D62" w:rsidR="005C5035" w:rsidRPr="005C5035" w:rsidRDefault="005C5035" w:rsidP="005C5035">
            <w:pPr>
              <w:rPr>
                <w:sz w:val="18"/>
              </w:rPr>
            </w:pPr>
            <w:r w:rsidRPr="005C5035">
              <w:rPr>
                <w:rFonts w:hint="eastAsia"/>
                <w:sz w:val="18"/>
              </w:rPr>
              <w:t>梳理牛顿力学不适用的情况</w:t>
            </w:r>
          </w:p>
        </w:tc>
        <w:tc>
          <w:tcPr>
            <w:tcW w:w="2268" w:type="dxa"/>
            <w:vAlign w:val="center"/>
          </w:tcPr>
          <w:p w14:paraId="62CF32CF" w14:textId="4EF10959" w:rsidR="005C5035" w:rsidRPr="005C5035" w:rsidRDefault="005C5035" w:rsidP="005C5035">
            <w:pPr>
              <w:rPr>
                <w:sz w:val="18"/>
              </w:rPr>
            </w:pPr>
            <w:r w:rsidRPr="005C5035">
              <w:rPr>
                <w:rFonts w:hint="eastAsia"/>
                <w:sz w:val="18"/>
              </w:rPr>
              <w:t>牛顿力学的局限性</w:t>
            </w:r>
          </w:p>
        </w:tc>
        <w:tc>
          <w:tcPr>
            <w:tcW w:w="1213" w:type="dxa"/>
            <w:vAlign w:val="center"/>
          </w:tcPr>
          <w:p w14:paraId="41DD1F11" w14:textId="3DB30007" w:rsidR="005C5035" w:rsidRPr="005C5035" w:rsidRDefault="005C5035" w:rsidP="005C5035">
            <w:pPr>
              <w:rPr>
                <w:sz w:val="18"/>
              </w:rPr>
            </w:pPr>
            <w:r w:rsidRPr="005C5035">
              <w:rPr>
                <w:sz w:val="18"/>
              </w:rPr>
              <w:t>1</w:t>
            </w:r>
          </w:p>
        </w:tc>
      </w:tr>
      <w:tr w:rsidR="005C5035" w:rsidRPr="005C5035" w14:paraId="49DC98B1" w14:textId="77777777" w:rsidTr="005C5035">
        <w:tc>
          <w:tcPr>
            <w:tcW w:w="1696" w:type="dxa"/>
            <w:vMerge/>
          </w:tcPr>
          <w:p w14:paraId="0370546A" w14:textId="77777777" w:rsidR="005C5035" w:rsidRPr="005C5035" w:rsidRDefault="005C5035" w:rsidP="005C5035">
            <w:pPr>
              <w:rPr>
                <w:sz w:val="18"/>
              </w:rPr>
            </w:pPr>
          </w:p>
        </w:tc>
        <w:tc>
          <w:tcPr>
            <w:tcW w:w="3119" w:type="dxa"/>
            <w:vAlign w:val="center"/>
          </w:tcPr>
          <w:p w14:paraId="07630C5A" w14:textId="14B1E532" w:rsidR="005C5035" w:rsidRPr="005C5035" w:rsidRDefault="005C5035" w:rsidP="005C5035">
            <w:pPr>
              <w:rPr>
                <w:sz w:val="18"/>
              </w:rPr>
            </w:pPr>
            <w:r w:rsidRPr="005C5035">
              <w:rPr>
                <w:rFonts w:hint="eastAsia"/>
                <w:sz w:val="18"/>
              </w:rPr>
              <w:t>比较牛顿和爱因斯坦的时空观</w:t>
            </w:r>
          </w:p>
        </w:tc>
        <w:tc>
          <w:tcPr>
            <w:tcW w:w="2268" w:type="dxa"/>
            <w:vAlign w:val="center"/>
          </w:tcPr>
          <w:p w14:paraId="7DDD81C1" w14:textId="5C7BEEEE" w:rsidR="005C5035" w:rsidRPr="005C5035" w:rsidRDefault="005C5035" w:rsidP="005C5035">
            <w:pPr>
              <w:rPr>
                <w:sz w:val="18"/>
              </w:rPr>
            </w:pPr>
            <w:r w:rsidRPr="005C5035">
              <w:rPr>
                <w:rFonts w:hint="eastAsia"/>
                <w:sz w:val="18"/>
              </w:rPr>
              <w:t>相对论时空观</w:t>
            </w:r>
          </w:p>
        </w:tc>
        <w:tc>
          <w:tcPr>
            <w:tcW w:w="1213" w:type="dxa"/>
            <w:vAlign w:val="center"/>
          </w:tcPr>
          <w:p w14:paraId="35C7B7A2" w14:textId="1714F3A6" w:rsidR="005C5035" w:rsidRPr="005C5035" w:rsidRDefault="005C5035" w:rsidP="005C5035">
            <w:pPr>
              <w:rPr>
                <w:sz w:val="18"/>
              </w:rPr>
            </w:pPr>
            <w:r w:rsidRPr="005C5035">
              <w:rPr>
                <w:rFonts w:hint="eastAsia"/>
                <w:sz w:val="18"/>
              </w:rPr>
              <w:t>2</w:t>
            </w:r>
          </w:p>
        </w:tc>
      </w:tr>
      <w:tr w:rsidR="005C5035" w:rsidRPr="005C5035" w14:paraId="5495065A" w14:textId="77777777" w:rsidTr="005C5035">
        <w:tc>
          <w:tcPr>
            <w:tcW w:w="1696" w:type="dxa"/>
            <w:vMerge/>
          </w:tcPr>
          <w:p w14:paraId="160AEC39" w14:textId="77777777" w:rsidR="005C5035" w:rsidRPr="005C5035" w:rsidRDefault="005C5035" w:rsidP="005C5035">
            <w:pPr>
              <w:rPr>
                <w:sz w:val="18"/>
              </w:rPr>
            </w:pPr>
          </w:p>
        </w:tc>
        <w:tc>
          <w:tcPr>
            <w:tcW w:w="3119" w:type="dxa"/>
            <w:vAlign w:val="center"/>
          </w:tcPr>
          <w:p w14:paraId="3C1505F2" w14:textId="4C7F423F" w:rsidR="005C5035" w:rsidRPr="005C5035" w:rsidRDefault="005C5035" w:rsidP="005C5035">
            <w:pPr>
              <w:rPr>
                <w:sz w:val="18"/>
              </w:rPr>
            </w:pPr>
            <w:r w:rsidRPr="005C5035">
              <w:rPr>
                <w:rFonts w:hint="eastAsia"/>
                <w:sz w:val="18"/>
              </w:rPr>
              <w:t>搜索宇宙起源和演化的相关资料</w:t>
            </w:r>
          </w:p>
        </w:tc>
        <w:tc>
          <w:tcPr>
            <w:tcW w:w="2268" w:type="dxa"/>
            <w:vAlign w:val="center"/>
          </w:tcPr>
          <w:p w14:paraId="0D91FA72" w14:textId="6AD47BCF" w:rsidR="005C5035" w:rsidRPr="005C5035" w:rsidRDefault="005C5035" w:rsidP="005C5035">
            <w:pPr>
              <w:rPr>
                <w:sz w:val="18"/>
              </w:rPr>
            </w:pPr>
            <w:r w:rsidRPr="005C5035">
              <w:rPr>
                <w:rFonts w:hint="eastAsia"/>
                <w:sz w:val="18"/>
              </w:rPr>
              <w:t>宇宙的起源与演化</w:t>
            </w:r>
          </w:p>
        </w:tc>
        <w:tc>
          <w:tcPr>
            <w:tcW w:w="1213" w:type="dxa"/>
            <w:vAlign w:val="center"/>
          </w:tcPr>
          <w:p w14:paraId="34419F9C" w14:textId="19D3E3D9" w:rsidR="005C5035" w:rsidRPr="005C5035" w:rsidRDefault="005C5035" w:rsidP="005C5035">
            <w:pPr>
              <w:rPr>
                <w:sz w:val="18"/>
              </w:rPr>
            </w:pPr>
            <w:r w:rsidRPr="005C5035">
              <w:rPr>
                <w:rFonts w:hint="eastAsia"/>
                <w:sz w:val="18"/>
              </w:rPr>
              <w:t>1</w:t>
            </w:r>
          </w:p>
        </w:tc>
      </w:tr>
    </w:tbl>
    <w:p w14:paraId="37F8E772" w14:textId="28C1B11D" w:rsidR="007E6E37" w:rsidRDefault="007E6E37" w:rsidP="007E6E37">
      <w:pPr>
        <w:pStyle w:val="3"/>
      </w:pPr>
      <w:r>
        <w:rPr>
          <w:rFonts w:hint="eastAsia"/>
        </w:rPr>
        <w:t>（三）重点</w:t>
      </w:r>
      <w:r w:rsidR="009547F2">
        <w:rPr>
          <w:rFonts w:hint="eastAsia"/>
        </w:rPr>
        <w:t>活动</w:t>
      </w:r>
      <w:r>
        <w:rPr>
          <w:rFonts w:hint="eastAsia"/>
        </w:rPr>
        <w:t>举隅</w:t>
      </w:r>
    </w:p>
    <w:p w14:paraId="62D3C951" w14:textId="77777777" w:rsidR="007E6E37" w:rsidRDefault="007E6E37" w:rsidP="007E6E37">
      <w:pPr>
        <w:pStyle w:val="4"/>
        <w:ind w:firstLine="443"/>
      </w:pPr>
      <w:r>
        <w:rPr>
          <w:rFonts w:hint="eastAsia"/>
        </w:rPr>
        <w:t>1</w:t>
      </w:r>
      <w:r>
        <w:rPr>
          <w:rFonts w:hint="eastAsia"/>
        </w:rPr>
        <w:t>．单元活动</w:t>
      </w:r>
    </w:p>
    <w:p w14:paraId="195D86CF" w14:textId="77777777" w:rsidR="005C5035" w:rsidRDefault="007E6E37" w:rsidP="005C5035">
      <w:pPr>
        <w:ind w:firstLine="420"/>
      </w:pPr>
      <w:r w:rsidRPr="005C5035">
        <w:rPr>
          <w:rStyle w:val="a8"/>
          <w:rFonts w:hint="eastAsia"/>
        </w:rPr>
        <w:t>活动名称</w:t>
      </w:r>
      <w:r w:rsidR="005C5035">
        <w:rPr>
          <w:rFonts w:hint="eastAsia"/>
        </w:rPr>
        <w:t xml:space="preserve"> </w:t>
      </w:r>
      <w:r w:rsidR="005C5035">
        <w:t xml:space="preserve"> </w:t>
      </w:r>
      <w:r>
        <w:rPr>
          <w:rFonts w:hint="eastAsia"/>
        </w:rPr>
        <w:t>撰写《时空简史》</w:t>
      </w:r>
    </w:p>
    <w:p w14:paraId="17A26B9F" w14:textId="46099D7F" w:rsidR="007E6E37" w:rsidRDefault="007E6E37" w:rsidP="005C5035">
      <w:pPr>
        <w:ind w:firstLine="420"/>
      </w:pPr>
      <w:r w:rsidRPr="005C5035">
        <w:rPr>
          <w:rStyle w:val="a8"/>
          <w:rFonts w:hint="eastAsia"/>
        </w:rPr>
        <w:t>活动资源</w:t>
      </w:r>
      <w:r w:rsidR="005C5035">
        <w:rPr>
          <w:rFonts w:hint="eastAsia"/>
        </w:rPr>
        <w:t xml:space="preserve"> </w:t>
      </w:r>
      <w:r w:rsidR="005C5035">
        <w:t xml:space="preserve"> </w:t>
      </w:r>
      <w:r>
        <w:rPr>
          <w:rFonts w:hint="eastAsia"/>
        </w:rPr>
        <w:t>有关相对论的科普书目、有关宇宙起源与恒星演化的科普视频</w:t>
      </w:r>
      <w:r w:rsidR="009547F2">
        <w:rPr>
          <w:rFonts w:hint="eastAsia"/>
        </w:rPr>
        <w:t>．</w:t>
      </w:r>
    </w:p>
    <w:p w14:paraId="4D07791E" w14:textId="77777777" w:rsidR="007E6E37" w:rsidRDefault="007E6E37" w:rsidP="009547F2">
      <w:pPr>
        <w:pStyle w:val="a7"/>
      </w:pPr>
      <w:r>
        <w:rPr>
          <w:rFonts w:hint="eastAsia"/>
        </w:rPr>
        <w:t>活动系列</w:t>
      </w:r>
    </w:p>
    <w:tbl>
      <w:tblPr>
        <w:tblStyle w:val="a9"/>
        <w:tblW w:w="0" w:type="auto"/>
        <w:tblLook w:val="04A0" w:firstRow="1" w:lastRow="0" w:firstColumn="1" w:lastColumn="0" w:noHBand="0" w:noVBand="1"/>
      </w:tblPr>
      <w:tblGrid>
        <w:gridCol w:w="1413"/>
        <w:gridCol w:w="3402"/>
        <w:gridCol w:w="3481"/>
      </w:tblGrid>
      <w:tr w:rsidR="009547F2" w14:paraId="2CB76C31" w14:textId="77777777" w:rsidTr="009547F2">
        <w:tc>
          <w:tcPr>
            <w:tcW w:w="1413" w:type="dxa"/>
          </w:tcPr>
          <w:p w14:paraId="6C6FF63D" w14:textId="3CAA36E4" w:rsidR="009547F2" w:rsidRDefault="009547F2" w:rsidP="007E6E37">
            <w:r>
              <w:rPr>
                <w:rFonts w:hint="eastAsia"/>
              </w:rPr>
              <w:t>对应课时</w:t>
            </w:r>
          </w:p>
        </w:tc>
        <w:tc>
          <w:tcPr>
            <w:tcW w:w="3402" w:type="dxa"/>
          </w:tcPr>
          <w:p w14:paraId="1E466A17" w14:textId="5628E7B1" w:rsidR="009547F2" w:rsidRDefault="009547F2" w:rsidP="007E6E37">
            <w:r>
              <w:rPr>
                <w:rFonts w:hint="eastAsia"/>
              </w:rPr>
              <w:t>活动过程</w:t>
            </w:r>
          </w:p>
        </w:tc>
        <w:tc>
          <w:tcPr>
            <w:tcW w:w="3481" w:type="dxa"/>
          </w:tcPr>
          <w:p w14:paraId="0E60A570" w14:textId="063C8353" w:rsidR="009547F2" w:rsidRDefault="009547F2" w:rsidP="007E6E37">
            <w:r>
              <w:rPr>
                <w:rFonts w:hint="eastAsia"/>
              </w:rPr>
              <w:t>活动说明</w:t>
            </w:r>
          </w:p>
        </w:tc>
      </w:tr>
      <w:tr w:rsidR="009547F2" w14:paraId="43156431" w14:textId="77777777" w:rsidTr="009547F2">
        <w:tc>
          <w:tcPr>
            <w:tcW w:w="1413" w:type="dxa"/>
          </w:tcPr>
          <w:p w14:paraId="13BE579D" w14:textId="7CCE23BC" w:rsidR="009547F2" w:rsidRDefault="009547F2" w:rsidP="007E6E37">
            <w:r>
              <w:rPr>
                <w:rFonts w:hint="eastAsia"/>
              </w:rPr>
              <w:t>第一课时</w:t>
            </w:r>
          </w:p>
        </w:tc>
        <w:tc>
          <w:tcPr>
            <w:tcW w:w="3402" w:type="dxa"/>
          </w:tcPr>
          <w:p w14:paraId="1ABD8A90" w14:textId="77777777" w:rsidR="009547F2" w:rsidRDefault="009547F2" w:rsidP="007E6E37">
            <w:r>
              <w:rPr>
                <w:rFonts w:hint="eastAsia"/>
              </w:rPr>
              <w:t>归纳总结牛顿力学的局限性是如何被科学家发现的？</w:t>
            </w:r>
          </w:p>
          <w:p w14:paraId="0833E447" w14:textId="48A2705D" w:rsidR="009547F2" w:rsidRDefault="009547F2" w:rsidP="007E6E37">
            <w:r>
              <w:rPr>
                <w:rFonts w:hint="eastAsia"/>
              </w:rPr>
              <w:t>微型辩论牛顿力学到底是对是错？</w:t>
            </w:r>
          </w:p>
        </w:tc>
        <w:tc>
          <w:tcPr>
            <w:tcW w:w="3481" w:type="dxa"/>
          </w:tcPr>
          <w:p w14:paraId="6E506183" w14:textId="77777777" w:rsidR="009547F2" w:rsidRDefault="009547F2" w:rsidP="007E6E37">
            <w:r>
              <w:rPr>
                <w:rFonts w:hint="eastAsia"/>
              </w:rPr>
              <w:t>学生对牛顿力学不适用的场景感到比较陌生，学习的重点是体会牛顿力学局限性的发现与新的观测证据或理论的出现密切相关．</w:t>
            </w:r>
          </w:p>
          <w:p w14:paraId="49C91AC9" w14:textId="3DA60B4E" w:rsidR="009547F2" w:rsidRDefault="009547F2" w:rsidP="007E6E37">
            <w:r>
              <w:rPr>
                <w:rFonts w:hint="eastAsia"/>
              </w:rPr>
              <w:t>通过辩论，学生学习如何有理有据地表达观点．</w:t>
            </w:r>
          </w:p>
        </w:tc>
      </w:tr>
      <w:tr w:rsidR="009547F2" w14:paraId="1E643078" w14:textId="77777777" w:rsidTr="009547F2">
        <w:tc>
          <w:tcPr>
            <w:tcW w:w="1413" w:type="dxa"/>
          </w:tcPr>
          <w:p w14:paraId="26B1771B" w14:textId="5C7D1C8A" w:rsidR="009547F2" w:rsidRDefault="009547F2" w:rsidP="007E6E37">
            <w:r>
              <w:rPr>
                <w:rFonts w:hint="eastAsia"/>
              </w:rPr>
              <w:t>第二课时</w:t>
            </w:r>
          </w:p>
        </w:tc>
        <w:tc>
          <w:tcPr>
            <w:tcW w:w="3402" w:type="dxa"/>
          </w:tcPr>
          <w:p w14:paraId="01330F58" w14:textId="229F34B4" w:rsidR="009547F2" w:rsidRDefault="009547F2" w:rsidP="007E6E37">
            <w:r>
              <w:rPr>
                <w:rFonts w:hint="eastAsia"/>
              </w:rPr>
              <w:t>分析讨论</w:t>
            </w:r>
            <w:r w:rsidRPr="00540261">
              <w:rPr>
                <w:rFonts w:hint="eastAsia"/>
              </w:rPr>
              <w:t xml:space="preserve">  </w:t>
            </w:r>
            <w:r>
              <w:rPr>
                <w:rFonts w:hint="eastAsia"/>
              </w:rPr>
              <w:t>同时的相对性、时间延缓效应和长度收缩效应如何改变人们对时间和空间的认识？</w:t>
            </w:r>
          </w:p>
        </w:tc>
        <w:tc>
          <w:tcPr>
            <w:tcW w:w="3481" w:type="dxa"/>
          </w:tcPr>
          <w:p w14:paraId="1EE04FDA" w14:textId="794753F9" w:rsidR="009547F2" w:rsidRDefault="009547F2" w:rsidP="007E6E37">
            <w:r>
              <w:rPr>
                <w:rFonts w:hint="eastAsia"/>
              </w:rPr>
              <w:t>牛顿和爱因斯坦的时空观比较抽象，在初步了解相对论效应之后，学生分析比较二者的时空观时就有了一定的基础．</w:t>
            </w:r>
          </w:p>
        </w:tc>
      </w:tr>
      <w:tr w:rsidR="009547F2" w14:paraId="3D1ECBE7" w14:textId="77777777" w:rsidTr="009547F2">
        <w:tc>
          <w:tcPr>
            <w:tcW w:w="1413" w:type="dxa"/>
          </w:tcPr>
          <w:p w14:paraId="04A43B82" w14:textId="345C6985" w:rsidR="009547F2" w:rsidRDefault="009547F2" w:rsidP="007E6E37">
            <w:r>
              <w:rPr>
                <w:rFonts w:hint="eastAsia"/>
              </w:rPr>
              <w:t>第三课时</w:t>
            </w:r>
          </w:p>
        </w:tc>
        <w:tc>
          <w:tcPr>
            <w:tcW w:w="3402" w:type="dxa"/>
          </w:tcPr>
          <w:p w14:paraId="2B8BA622" w14:textId="0C8B3837" w:rsidR="009547F2" w:rsidRDefault="009547F2" w:rsidP="007E6E37">
            <w:r>
              <w:rPr>
                <w:rFonts w:hint="eastAsia"/>
              </w:rPr>
              <w:t>实例分析卫星定位系统中，狭义和广义相对论效应分别会对时钟精确同步产生什么影响？</w:t>
            </w:r>
          </w:p>
        </w:tc>
        <w:tc>
          <w:tcPr>
            <w:tcW w:w="3481" w:type="dxa"/>
          </w:tcPr>
          <w:p w14:paraId="27713584" w14:textId="3E7BF54A" w:rsidR="009547F2" w:rsidRDefault="009547F2" w:rsidP="007E6E37">
            <w:r>
              <w:rPr>
                <w:rFonts w:hint="eastAsia"/>
              </w:rPr>
              <w:t>将抽象的时空概念与生活中的时间和位置测量联系起来，感受时空观的变化对人类生活的影响．</w:t>
            </w:r>
          </w:p>
        </w:tc>
      </w:tr>
      <w:tr w:rsidR="009547F2" w14:paraId="08DD5526" w14:textId="77777777" w:rsidTr="009547F2">
        <w:tc>
          <w:tcPr>
            <w:tcW w:w="1413" w:type="dxa"/>
          </w:tcPr>
          <w:p w14:paraId="61812EED" w14:textId="114DFC19" w:rsidR="009547F2" w:rsidRDefault="009547F2" w:rsidP="007E6E37">
            <w:r>
              <w:rPr>
                <w:rFonts w:hint="eastAsia"/>
              </w:rPr>
              <w:t>第四课时</w:t>
            </w:r>
          </w:p>
        </w:tc>
        <w:tc>
          <w:tcPr>
            <w:tcW w:w="3402" w:type="dxa"/>
          </w:tcPr>
          <w:p w14:paraId="33F21FB4" w14:textId="3A39401C" w:rsidR="009547F2" w:rsidRDefault="009547F2" w:rsidP="007E6E37">
            <w:r>
              <w:rPr>
                <w:rFonts w:hint="eastAsia"/>
              </w:rPr>
              <w:t>分析讨论如果太阳从诞生到变成白矮星是一天，此刻大约是几点？</w:t>
            </w:r>
          </w:p>
        </w:tc>
        <w:tc>
          <w:tcPr>
            <w:tcW w:w="3481" w:type="dxa"/>
          </w:tcPr>
          <w:p w14:paraId="6AB6FB8E" w14:textId="739DC967" w:rsidR="009547F2" w:rsidRDefault="009547F2" w:rsidP="007E6E37">
            <w:r>
              <w:rPr>
                <w:rFonts w:hint="eastAsia"/>
              </w:rPr>
              <w:t>观看科普视频片段，以时间轴的方式记录太阳各个阶段所经历的时间，了解典型的恒星演化过程．</w:t>
            </w:r>
          </w:p>
        </w:tc>
      </w:tr>
    </w:tbl>
    <w:p w14:paraId="008D2800" w14:textId="18151492" w:rsidR="007E6E37" w:rsidRDefault="007E6E37" w:rsidP="009547F2">
      <w:pPr>
        <w:ind w:firstLine="420"/>
      </w:pPr>
      <w:r w:rsidRPr="008D77A3">
        <w:rPr>
          <w:rStyle w:val="a8"/>
          <w:rFonts w:hint="eastAsia"/>
        </w:rPr>
        <w:t>设计意图</w:t>
      </w:r>
      <w:r w:rsidRPr="00540261">
        <w:rPr>
          <w:rFonts w:hint="eastAsia"/>
        </w:rPr>
        <w:t xml:space="preserve">  </w:t>
      </w:r>
      <w:r>
        <w:rPr>
          <w:rFonts w:hint="eastAsia"/>
        </w:rPr>
        <w:t>时空是非常抽象的概念，学生生活中对时空的理解与物理学理论对时空的</w:t>
      </w:r>
    </w:p>
    <w:p w14:paraId="42443721" w14:textId="77777777" w:rsidR="007E6E37" w:rsidRDefault="007E6E37" w:rsidP="007E6E37">
      <w:r>
        <w:rPr>
          <w:rFonts w:hint="eastAsia"/>
        </w:rPr>
        <w:t>界定有所不同，而理论自身也经历了时空观念的转变．本单元的学习活动以推演、思辨为主，</w:t>
      </w:r>
    </w:p>
    <w:p w14:paraId="6FF5556F" w14:textId="0BEC8CBD" w:rsidR="007E6E37" w:rsidRDefault="007E6E37" w:rsidP="009547F2">
      <w:r>
        <w:rPr>
          <w:rFonts w:hint="eastAsia"/>
        </w:rPr>
        <w:t>以撰写《时空简史》为载体，教师驯导学生通过课堂学习和课外资料查阅，让学生尝试将绝对时空观和相对论时空观的内容、时空观念转变的历程、理论与观测证据的关系等用科学的语言进行表达和交流．</w:t>
      </w:r>
    </w:p>
    <w:p w14:paraId="0CDFE6C9" w14:textId="77777777" w:rsidR="008D77A3" w:rsidRDefault="008D77A3" w:rsidP="009547F2"/>
    <w:p w14:paraId="31DB712C" w14:textId="4C360557" w:rsidR="007E6E37" w:rsidRDefault="007E6E37" w:rsidP="007E6E37">
      <w:pPr>
        <w:pStyle w:val="4"/>
        <w:ind w:firstLine="443"/>
      </w:pPr>
      <w:r>
        <w:rPr>
          <w:rFonts w:hint="eastAsia"/>
        </w:rPr>
        <w:t>2</w:t>
      </w:r>
      <w:r>
        <w:rPr>
          <w:rFonts w:hint="eastAsia"/>
        </w:rPr>
        <w:t>．课时活动</w:t>
      </w:r>
    </w:p>
    <w:p w14:paraId="2F502BE7" w14:textId="77777777" w:rsidR="008D77A3" w:rsidRDefault="007E6E37" w:rsidP="008D77A3">
      <w:pPr>
        <w:ind w:firstLine="420"/>
      </w:pPr>
      <w:r w:rsidRPr="008D77A3">
        <w:rPr>
          <w:rStyle w:val="a8"/>
          <w:rFonts w:hint="eastAsia"/>
        </w:rPr>
        <w:t>活动</w:t>
      </w:r>
      <w:r w:rsidR="008D77A3" w:rsidRPr="008D77A3">
        <w:rPr>
          <w:rStyle w:val="a8"/>
          <w:rFonts w:hint="eastAsia"/>
        </w:rPr>
        <w:t xml:space="preserve"> </w:t>
      </w:r>
      <w:r w:rsidRPr="008D77A3">
        <w:rPr>
          <w:rStyle w:val="a8"/>
          <w:rFonts w:hint="eastAsia"/>
        </w:rPr>
        <w:t>1</w:t>
      </w:r>
      <w:r w:rsidRPr="00540261">
        <w:rPr>
          <w:rFonts w:hint="eastAsia"/>
        </w:rPr>
        <w:t xml:space="preserve">  </w:t>
      </w:r>
      <w:r>
        <w:rPr>
          <w:rFonts w:hint="eastAsia"/>
        </w:rPr>
        <w:t>了解相对性原理和光速不变原理</w:t>
      </w:r>
    </w:p>
    <w:p w14:paraId="010EB157" w14:textId="77777777" w:rsidR="008D77A3" w:rsidRDefault="007E6E37" w:rsidP="008D77A3">
      <w:pPr>
        <w:ind w:firstLine="420"/>
      </w:pPr>
      <w:r w:rsidRPr="008D77A3">
        <w:rPr>
          <w:rStyle w:val="a8"/>
          <w:rFonts w:hint="eastAsia"/>
        </w:rPr>
        <w:t>活动资源</w:t>
      </w:r>
      <w:r w:rsidR="008D77A3">
        <w:rPr>
          <w:rFonts w:hint="eastAsia"/>
        </w:rPr>
        <w:t xml:space="preserve"> </w:t>
      </w:r>
      <w:r w:rsidR="008D77A3">
        <w:t xml:space="preserve"> </w:t>
      </w:r>
      <w:r>
        <w:rPr>
          <w:rFonts w:hint="eastAsia"/>
        </w:rPr>
        <w:t>伽利略在《关于托勒密和哥白尼两大世界体系的对话》中借辛普利邱和萨尔维阿蒂讨论相对性原理的对话．</w:t>
      </w:r>
    </w:p>
    <w:p w14:paraId="0F200B9A" w14:textId="77777777" w:rsidR="008D77A3" w:rsidRDefault="007E6E37" w:rsidP="008D77A3">
      <w:pPr>
        <w:pStyle w:val="a7"/>
      </w:pPr>
      <w:r>
        <w:rPr>
          <w:rFonts w:hint="eastAsia"/>
        </w:rPr>
        <w:t>活动过程</w:t>
      </w:r>
    </w:p>
    <w:p w14:paraId="3599B6CE" w14:textId="77777777" w:rsidR="008D77A3" w:rsidRPr="008D77A3" w:rsidRDefault="007E6E37" w:rsidP="008D77A3">
      <w:pPr>
        <w:ind w:firstLine="420"/>
        <w:rPr>
          <w:rFonts w:eastAsia="楷体"/>
        </w:rPr>
      </w:pPr>
      <w:r>
        <w:rPr>
          <w:rFonts w:hint="eastAsia"/>
        </w:rPr>
        <w:t>［分析</w:t>
      </w:r>
      <w:r w:rsidR="008D77A3">
        <w:rPr>
          <w:rFonts w:hint="eastAsia"/>
        </w:rPr>
        <w:t>讨论</w:t>
      </w:r>
      <w:r>
        <w:rPr>
          <w:rFonts w:hint="eastAsia"/>
        </w:rPr>
        <w:t>］</w:t>
      </w:r>
      <w:r w:rsidRPr="00540261">
        <w:rPr>
          <w:rFonts w:hint="eastAsia"/>
        </w:rPr>
        <w:t xml:space="preserve">  </w:t>
      </w:r>
      <w:r w:rsidRPr="008D77A3">
        <w:rPr>
          <w:rFonts w:eastAsia="楷体" w:hint="eastAsia"/>
        </w:rPr>
        <w:t>回顾学习平抛运动时的示例，无论船静止还是匀速运动，从桅杆上静止释放一个小球，球都会落在同一位置．讨论若船完全封闭，能否通过落体实验判断船是静止还是匀速运动．展示辛普利邱和萨尔维阿蒂的对话，并将结论推广到力学规律，了解伽利略相对性原理．</w:t>
      </w:r>
    </w:p>
    <w:p w14:paraId="192231A7" w14:textId="77777777" w:rsidR="008D77A3" w:rsidRDefault="007E6E37" w:rsidP="008D77A3">
      <w:pPr>
        <w:ind w:firstLine="420"/>
      </w:pPr>
      <w:r>
        <w:rPr>
          <w:rFonts w:hint="eastAsia"/>
        </w:rPr>
        <w:t>［计算分析］</w:t>
      </w:r>
      <w:r w:rsidRPr="00540261">
        <w:rPr>
          <w:rFonts w:hint="eastAsia"/>
        </w:rPr>
        <w:t xml:space="preserve">  </w:t>
      </w:r>
      <w:r w:rsidRPr="008D77A3">
        <w:rPr>
          <w:rFonts w:eastAsia="楷体" w:hint="eastAsia"/>
        </w:rPr>
        <w:t>一辆列车以速度</w:t>
      </w:r>
      <w:r w:rsidR="008D77A3" w:rsidRPr="008D77A3">
        <w:rPr>
          <w:rFonts w:eastAsia="楷体" w:hint="eastAsia"/>
        </w:rPr>
        <w:t xml:space="preserve"> </w:t>
      </w:r>
      <w:r w:rsidR="008D77A3" w:rsidRPr="008D77A3">
        <w:rPr>
          <w:rFonts w:ascii="Book Antiqua" w:eastAsia="楷体" w:hAnsi="Book Antiqua"/>
          <w:i/>
          <w:iCs/>
        </w:rPr>
        <w:t>v</w:t>
      </w:r>
      <w:r w:rsidR="008D77A3" w:rsidRPr="008D77A3">
        <w:rPr>
          <w:rFonts w:eastAsia="楷体"/>
        </w:rPr>
        <w:t xml:space="preserve"> </w:t>
      </w:r>
      <w:r w:rsidRPr="008D77A3">
        <w:rPr>
          <w:rFonts w:eastAsia="楷体" w:hint="eastAsia"/>
        </w:rPr>
        <w:t>匀速行驶，若在车厢内向前发出一束光，光速为</w:t>
      </w:r>
      <w:r w:rsidR="008D77A3" w:rsidRPr="008D77A3">
        <w:rPr>
          <w:rFonts w:eastAsia="楷体" w:hint="eastAsia"/>
        </w:rPr>
        <w:t xml:space="preserve"> </w:t>
      </w:r>
      <w:r w:rsidRPr="008D77A3">
        <w:rPr>
          <w:rFonts w:eastAsia="楷体" w:hint="eastAsia"/>
          <w:i/>
          <w:iCs/>
        </w:rPr>
        <w:t>c</w:t>
      </w:r>
      <w:r w:rsidRPr="008D77A3">
        <w:rPr>
          <w:rFonts w:eastAsia="楷体" w:hint="eastAsia"/>
        </w:rPr>
        <w:t>，计算车厢内和地面上的观察者测得的光速</w:t>
      </w:r>
      <w:r w:rsidR="008D77A3" w:rsidRPr="008D77A3">
        <w:rPr>
          <w:rFonts w:eastAsia="楷体" w:hint="eastAsia"/>
        </w:rPr>
        <w:t>．</w:t>
      </w:r>
      <w:r w:rsidRPr="008D77A3">
        <w:rPr>
          <w:rFonts w:eastAsia="楷体" w:hint="eastAsia"/>
        </w:rPr>
        <w:t>学生根据生活经验进行计算，引出伽利略变换．</w:t>
      </w:r>
    </w:p>
    <w:p w14:paraId="0503110C" w14:textId="44B48903" w:rsidR="007E6E37" w:rsidRPr="008D77A3" w:rsidRDefault="007E6E37" w:rsidP="008D77A3">
      <w:pPr>
        <w:ind w:firstLine="420"/>
        <w:rPr>
          <w:rFonts w:eastAsia="楷体"/>
        </w:rPr>
      </w:pPr>
      <w:r>
        <w:rPr>
          <w:rFonts w:hint="eastAsia"/>
        </w:rPr>
        <w:t>［微型辩论］</w:t>
      </w:r>
      <w:r w:rsidRPr="00540261">
        <w:rPr>
          <w:rFonts w:hint="eastAsia"/>
        </w:rPr>
        <w:t xml:space="preserve">  </w:t>
      </w:r>
      <w:r w:rsidRPr="008D77A3">
        <w:rPr>
          <w:rFonts w:eastAsia="楷体" w:hint="eastAsia"/>
        </w:rPr>
        <w:t>麦克斯韦的电磁理论指出真空光速在不同参考系中大小相等，并且得到了一系列实验验证．组织学生针对应该选择伽利略变换还是麦克斯韦电磁理论展开辩论，介绍不同科学家的选择，体会爱因斯坦的想象力和创造力．</w:t>
      </w:r>
    </w:p>
    <w:p w14:paraId="382988D4" w14:textId="77777777" w:rsidR="008D77A3" w:rsidRDefault="007E6E37" w:rsidP="008D77A3">
      <w:pPr>
        <w:ind w:firstLine="420"/>
      </w:pPr>
      <w:r w:rsidRPr="008D77A3">
        <w:rPr>
          <w:rStyle w:val="a8"/>
          <w:rFonts w:hint="eastAsia"/>
        </w:rPr>
        <w:t>活动说明</w:t>
      </w:r>
      <w:r w:rsidR="008D77A3">
        <w:rPr>
          <w:rFonts w:hint="eastAsia"/>
        </w:rPr>
        <w:t xml:space="preserve"> </w:t>
      </w:r>
      <w:r w:rsidR="008D77A3">
        <w:t xml:space="preserve"> </w:t>
      </w:r>
      <w:r>
        <w:rPr>
          <w:rFonts w:hint="eastAsia"/>
        </w:rPr>
        <w:t>教师在提出每个问题后，可以根据学生的情况组织思考、讨论和交流．在［分析讨论］环节，教师可再列举其他力学方法，供学生讨论，再推广到力学的一般规律</w:t>
      </w:r>
      <w:r>
        <w:rPr>
          <w:rFonts w:hint="eastAsia"/>
        </w:rPr>
        <w:t>.</w:t>
      </w:r>
      <w:r>
        <w:rPr>
          <w:rFonts w:hint="eastAsia"/>
        </w:rPr>
        <w:t>［计算分析］的问题符合学生的生活经验，此处计算的结果是［微型辩论］环节的基础，重点不在于学习伽利略变换的一般方法，微型辩论时可先让学生分小组讨论，然后选出代表发言，辩论没有确定的答案，主要考虑陈述的逻辑性．</w:t>
      </w:r>
    </w:p>
    <w:p w14:paraId="645FCD1A" w14:textId="47F8415C" w:rsidR="007E6E37" w:rsidRDefault="007E6E37" w:rsidP="008D77A3">
      <w:pPr>
        <w:ind w:firstLine="420"/>
      </w:pPr>
      <w:r w:rsidRPr="008D77A3">
        <w:rPr>
          <w:rStyle w:val="a8"/>
          <w:rFonts w:hint="eastAsia"/>
        </w:rPr>
        <w:t>设计意图</w:t>
      </w:r>
      <w:r w:rsidRPr="00540261">
        <w:rPr>
          <w:rFonts w:hint="eastAsia"/>
        </w:rPr>
        <w:t xml:space="preserve">  </w:t>
      </w:r>
      <w:r>
        <w:rPr>
          <w:rFonts w:hint="eastAsia"/>
        </w:rPr>
        <w:t>相对性原理和光速不变原理是本单元的核心内容，但学生不易理解其含义，可能的原因是，一方面其中出现的“惯性系”“物理规律具有相同形式”等表述较为抽象，另一方面这两条原理与伽利略相对性原理、电磁理论密切相关，需建立关联．本活动设计通过一系列问题，串联相对性原理、伽利略变换及其在电磁理论中遇到的困难，最后引出这两条原理，</w:t>
      </w:r>
    </w:p>
    <w:p w14:paraId="4A4C4060" w14:textId="77777777" w:rsidR="007E6E37" w:rsidRDefault="007E6E37" w:rsidP="008D77A3">
      <w:pPr>
        <w:pStyle w:val="2"/>
      </w:pPr>
      <w:r>
        <w:rPr>
          <w:rFonts w:hint="eastAsia"/>
        </w:rPr>
        <w:t>四、评价示例</w:t>
      </w:r>
    </w:p>
    <w:p w14:paraId="4C739FBD" w14:textId="77777777" w:rsidR="008D77A3" w:rsidRDefault="007E6E37" w:rsidP="008D77A3">
      <w:pPr>
        <w:ind w:firstLine="420"/>
      </w:pPr>
      <w:r>
        <w:rPr>
          <w:rFonts w:hint="eastAsia"/>
        </w:rPr>
        <w:t>本单元评价包括三个部分：一是日常课堂活动评价，可以选择本单元的重点活动进行评价，例如对学生第一课时参与“微型辩论”的活动表现进行评价，建议从参与的积极性、辩论过程中能否举出论据、论据与论点是否具有逻辑关系等角度肯定学生的优点，指出可改进之处．二是日常作业评价，在完成本单元学习后，学生或教师根据作业的</w:t>
      </w:r>
      <w:r w:rsidR="008D77A3">
        <w:rPr>
          <w:rFonts w:hint="eastAsia"/>
        </w:rPr>
        <w:t>正确</w:t>
      </w:r>
      <w:r>
        <w:rPr>
          <w:rFonts w:hint="eastAsia"/>
        </w:rPr>
        <w:t>率、订正率等情况，完成本单元的日常作业评价；若完成单元长作业“撰写《时空简史》”，可根据提供的评价表进行评价．三是单元检测，教师根据学生在规定的时间内完成本单元检测的情况给出测试的成绩．以下给出了部分课堂例题、课后作业及单元检测的示例，供教师参考使用．</w:t>
      </w:r>
    </w:p>
    <w:p w14:paraId="270C945F" w14:textId="0F314A1A" w:rsidR="007E6E37" w:rsidRDefault="007E6E37" w:rsidP="008D77A3">
      <w:pPr>
        <w:pStyle w:val="3"/>
      </w:pPr>
      <w:r>
        <w:rPr>
          <w:rFonts w:hint="eastAsia"/>
        </w:rPr>
        <w:t>示例</w:t>
      </w:r>
      <w:r w:rsidR="00721AB4">
        <w:rPr>
          <w:rFonts w:hint="eastAsia"/>
        </w:rPr>
        <w:t xml:space="preserve"> </w:t>
      </w:r>
      <w:r>
        <w:rPr>
          <w:rFonts w:hint="eastAsia"/>
        </w:rPr>
        <w:t>1</w:t>
      </w:r>
    </w:p>
    <w:p w14:paraId="66A4B18D" w14:textId="77777777" w:rsidR="008D77A3" w:rsidRDefault="007E6E37" w:rsidP="008D77A3">
      <w:pPr>
        <w:ind w:firstLine="420"/>
      </w:pPr>
      <w:r>
        <w:rPr>
          <w:rFonts w:hint="eastAsia"/>
        </w:rPr>
        <w:t>宇宙射线进入大气层后，会在大气层顶部产生</w:t>
      </w:r>
      <w:r w:rsidR="008D77A3">
        <w:rPr>
          <w:rFonts w:hint="eastAsia"/>
        </w:rPr>
        <w:t xml:space="preserve"> </w:t>
      </w:r>
      <w:r w:rsidR="008D77A3">
        <w:rPr>
          <w:rFonts w:cs="Times New Roman"/>
        </w:rPr>
        <w:t xml:space="preserve">μ </w:t>
      </w:r>
      <w:r>
        <w:rPr>
          <w:rFonts w:hint="eastAsia"/>
        </w:rPr>
        <w:t>子．</w:t>
      </w:r>
      <w:r w:rsidR="008D77A3">
        <w:rPr>
          <w:rFonts w:cs="Times New Roman"/>
        </w:rPr>
        <w:t xml:space="preserve">μ </w:t>
      </w:r>
      <w:r>
        <w:rPr>
          <w:rFonts w:hint="eastAsia"/>
        </w:rPr>
        <w:t>子是一种不稳定的粒子，会很快衰变．在实验室中测得</w:t>
      </w:r>
      <w:r w:rsidR="008D77A3">
        <w:rPr>
          <w:rFonts w:hint="eastAsia"/>
        </w:rPr>
        <w:t xml:space="preserve"> </w:t>
      </w:r>
      <w:r w:rsidR="008D77A3">
        <w:rPr>
          <w:rFonts w:cs="Times New Roman"/>
        </w:rPr>
        <w:t>μ</w:t>
      </w:r>
      <w:r w:rsidR="008D77A3">
        <w:t xml:space="preserve"> </w:t>
      </w:r>
      <w:r>
        <w:rPr>
          <w:rFonts w:hint="eastAsia"/>
        </w:rPr>
        <w:t>子静止时的平均寿命约为</w:t>
      </w:r>
      <w:r w:rsidR="008D77A3">
        <w:rPr>
          <w:rFonts w:hint="eastAsia"/>
        </w:rPr>
        <w:t xml:space="preserve"> </w:t>
      </w:r>
      <w:r>
        <w:rPr>
          <w:rFonts w:hint="eastAsia"/>
        </w:rPr>
        <w:t>2.2</w:t>
      </w:r>
      <w:r w:rsidRPr="00540261">
        <w:rPr>
          <w:rFonts w:hint="eastAsia"/>
        </w:rPr>
        <w:t xml:space="preserve"> </w:t>
      </w:r>
      <w:r w:rsidR="008D77A3">
        <w:rPr>
          <w:rFonts w:cs="Times New Roman"/>
        </w:rPr>
        <w:t>μ</w:t>
      </w:r>
      <w:r>
        <w:rPr>
          <w:rFonts w:hint="eastAsia"/>
        </w:rPr>
        <w:t>s</w:t>
      </w:r>
      <w:r w:rsidR="008D77A3">
        <w:rPr>
          <w:rFonts w:hint="eastAsia"/>
        </w:rPr>
        <w:t>．</w:t>
      </w:r>
      <w:r>
        <w:rPr>
          <w:rFonts w:hint="eastAsia"/>
        </w:rPr>
        <w:t>大气层顶部产生的</w:t>
      </w:r>
      <w:r w:rsidR="008D77A3">
        <w:rPr>
          <w:rFonts w:hint="eastAsia"/>
        </w:rPr>
        <w:t xml:space="preserve"> </w:t>
      </w:r>
      <w:r w:rsidR="008D77A3">
        <w:rPr>
          <w:rFonts w:cs="Times New Roman"/>
        </w:rPr>
        <w:t>μ</w:t>
      </w:r>
      <w:r w:rsidR="008D77A3">
        <w:t xml:space="preserve"> </w:t>
      </w:r>
      <w:r>
        <w:rPr>
          <w:rFonts w:hint="eastAsia"/>
        </w:rPr>
        <w:t>子以大约</w:t>
      </w:r>
      <w:r w:rsidR="008D77A3">
        <w:rPr>
          <w:rFonts w:hint="eastAsia"/>
        </w:rPr>
        <w:t xml:space="preserve"> </w:t>
      </w:r>
      <w:r>
        <w:rPr>
          <w:rFonts w:hint="eastAsia"/>
        </w:rPr>
        <w:t>0.999</w:t>
      </w:r>
      <w:r w:rsidRPr="00540261">
        <w:rPr>
          <w:rFonts w:hint="eastAsia"/>
        </w:rPr>
        <w:t xml:space="preserve"> </w:t>
      </w:r>
      <w:r>
        <w:rPr>
          <w:rFonts w:hint="eastAsia"/>
        </w:rPr>
        <w:t>4</w:t>
      </w:r>
      <w:r w:rsidRPr="008D77A3">
        <w:rPr>
          <w:rFonts w:hint="eastAsia"/>
          <w:i/>
          <w:iCs/>
        </w:rPr>
        <w:t>c</w:t>
      </w:r>
      <w:r w:rsidR="008D77A3">
        <w:t xml:space="preserve"> </w:t>
      </w:r>
      <w:r>
        <w:rPr>
          <w:rFonts w:hint="eastAsia"/>
        </w:rPr>
        <w:t>的速度飞行，地面上的观测者测得弘子的平均寿命约为</w:t>
      </w:r>
      <w:r w:rsidR="008D77A3">
        <w:rPr>
          <w:rFonts w:hint="eastAsia"/>
        </w:rPr>
        <w:t xml:space="preserve"> </w:t>
      </w:r>
      <w:r>
        <w:rPr>
          <w:rFonts w:hint="eastAsia"/>
        </w:rPr>
        <w:t>63.5</w:t>
      </w:r>
      <w:r w:rsidR="008D77A3">
        <w:t xml:space="preserve"> </w:t>
      </w:r>
      <w:r w:rsidR="008D77A3">
        <w:rPr>
          <w:rFonts w:cs="Times New Roman"/>
        </w:rPr>
        <w:t>μ</w:t>
      </w:r>
      <w:r>
        <w:rPr>
          <w:rFonts w:hint="eastAsia"/>
        </w:rPr>
        <w:t>s</w:t>
      </w:r>
      <w:r w:rsidR="008D77A3">
        <w:rPr>
          <w:rFonts w:hint="eastAsia"/>
        </w:rPr>
        <w:t>．</w:t>
      </w:r>
      <w:r>
        <w:rPr>
          <w:rFonts w:hint="eastAsia"/>
        </w:rPr>
        <w:t>分析说明地面上测到</w:t>
      </w:r>
      <w:r w:rsidR="008D77A3">
        <w:rPr>
          <w:rFonts w:hint="eastAsia"/>
        </w:rPr>
        <w:t xml:space="preserve"> </w:t>
      </w:r>
      <w:r w:rsidR="008D77A3">
        <w:rPr>
          <w:rFonts w:cs="Times New Roman"/>
        </w:rPr>
        <w:t xml:space="preserve">μ </w:t>
      </w:r>
      <w:r>
        <w:rPr>
          <w:rFonts w:hint="eastAsia"/>
        </w:rPr>
        <w:t>子平均寿命增大的原因．</w:t>
      </w:r>
    </w:p>
    <w:p w14:paraId="27E99257" w14:textId="689BC277" w:rsidR="008D77A3" w:rsidRDefault="007E6E37" w:rsidP="008D77A3">
      <w:pPr>
        <w:ind w:firstLine="420"/>
      </w:pPr>
      <w:r w:rsidRPr="008D77A3">
        <w:rPr>
          <w:rStyle w:val="a8"/>
          <w:rFonts w:hint="eastAsia"/>
        </w:rPr>
        <w:t>分析</w:t>
      </w:r>
      <w:r w:rsidRPr="00540261">
        <w:rPr>
          <w:rFonts w:hint="eastAsia"/>
        </w:rPr>
        <w:t xml:space="preserve">  </w:t>
      </w:r>
      <w:r w:rsidRPr="00A35E3A">
        <w:rPr>
          <w:rFonts w:eastAsia="楷体" w:hint="eastAsia"/>
        </w:rPr>
        <w:t>在相对于</w:t>
      </w:r>
      <w:r w:rsidR="008D77A3" w:rsidRPr="00A35E3A">
        <w:rPr>
          <w:rFonts w:eastAsia="楷体" w:hint="eastAsia"/>
        </w:rPr>
        <w:t xml:space="preserve"> </w:t>
      </w:r>
      <w:r w:rsidR="008D77A3" w:rsidRPr="00A35E3A">
        <w:rPr>
          <w:rFonts w:eastAsia="楷体" w:cs="Times New Roman"/>
        </w:rPr>
        <w:t xml:space="preserve">μ </w:t>
      </w:r>
      <w:r w:rsidRPr="00A35E3A">
        <w:rPr>
          <w:rFonts w:eastAsia="楷体" w:hint="eastAsia"/>
        </w:rPr>
        <w:t>子静止的参考系中测得的时间是固有时．以地面为参考系时，</w:t>
      </w:r>
      <w:r w:rsidR="008D77A3" w:rsidRPr="00A35E3A">
        <w:rPr>
          <w:rFonts w:eastAsia="楷体" w:cs="Times New Roman"/>
        </w:rPr>
        <w:t>μ</w:t>
      </w:r>
      <w:r w:rsidR="008D77A3" w:rsidRPr="00A35E3A">
        <w:rPr>
          <w:rFonts w:eastAsia="楷体" w:hint="eastAsia"/>
        </w:rPr>
        <w:t xml:space="preserve"> </w:t>
      </w:r>
      <w:r w:rsidRPr="00A35E3A">
        <w:rPr>
          <w:rFonts w:eastAsia="楷体" w:hint="eastAsia"/>
        </w:rPr>
        <w:t>子相对于地面以接近光速的速度运动，地面上的观测者会观察到明显的时间延缓效应</w:t>
      </w:r>
      <w:r w:rsidR="00A35E3A" w:rsidRPr="00A35E3A">
        <w:rPr>
          <w:rFonts w:eastAsia="楷体" w:hint="eastAsia"/>
        </w:rPr>
        <w:t>．</w:t>
      </w:r>
    </w:p>
    <w:p w14:paraId="61ECA1B5" w14:textId="3A401A58" w:rsidR="007E6E37" w:rsidRDefault="007E6E37" w:rsidP="00A35E3A">
      <w:pPr>
        <w:ind w:firstLine="420"/>
      </w:pPr>
      <w:r w:rsidRPr="008D77A3">
        <w:rPr>
          <w:rStyle w:val="a8"/>
          <w:rFonts w:hint="eastAsia"/>
        </w:rPr>
        <w:t>解答</w:t>
      </w:r>
      <w:r w:rsidR="008D77A3">
        <w:rPr>
          <w:rFonts w:hint="eastAsia"/>
        </w:rPr>
        <w:t xml:space="preserve"> </w:t>
      </w:r>
      <w:r w:rsidR="008D77A3">
        <w:t xml:space="preserve"> </w:t>
      </w:r>
      <w:r>
        <w:rPr>
          <w:rFonts w:hint="eastAsia"/>
        </w:rPr>
        <w:t>以地面为参考系，</w:t>
      </w:r>
      <w:r w:rsidR="00A35E3A">
        <w:rPr>
          <w:rFonts w:cs="Times New Roman"/>
        </w:rPr>
        <w:t xml:space="preserve">μ </w:t>
      </w:r>
      <w:r>
        <w:rPr>
          <w:rFonts w:hint="eastAsia"/>
        </w:rPr>
        <w:t>子相对于地面以接近光速的速度运动，出现时间延缓效应，因此在地面观测者看来</w:t>
      </w:r>
      <w:r w:rsidR="00A35E3A">
        <w:rPr>
          <w:rFonts w:hint="eastAsia"/>
        </w:rPr>
        <w:t xml:space="preserve"> </w:t>
      </w:r>
      <w:r w:rsidR="00A35E3A">
        <w:rPr>
          <w:rFonts w:cs="Times New Roman"/>
        </w:rPr>
        <w:t xml:space="preserve">μ </w:t>
      </w:r>
      <w:r>
        <w:rPr>
          <w:rFonts w:hint="eastAsia"/>
        </w:rPr>
        <w:t>子的平均寿命增加了</w:t>
      </w:r>
      <w:r w:rsidR="00A35E3A">
        <w:rPr>
          <w:rFonts w:hint="eastAsia"/>
        </w:rPr>
        <w:t>．</w:t>
      </w:r>
    </w:p>
    <w:p w14:paraId="4E0493F7" w14:textId="566473E6" w:rsidR="007E6E37" w:rsidRDefault="007E6E37" w:rsidP="00A35E3A">
      <w:pPr>
        <w:pStyle w:val="a7"/>
      </w:pPr>
      <w:r>
        <w:rPr>
          <w:rFonts w:hint="eastAsia"/>
        </w:rPr>
        <w:t>属性表</w:t>
      </w:r>
    </w:p>
    <w:tbl>
      <w:tblPr>
        <w:tblStyle w:val="a9"/>
        <w:tblW w:w="0" w:type="auto"/>
        <w:tblLook w:val="04A0" w:firstRow="1" w:lastRow="0" w:firstColumn="1" w:lastColumn="0" w:noHBand="0" w:noVBand="1"/>
      </w:tblPr>
      <w:tblGrid>
        <w:gridCol w:w="1413"/>
        <w:gridCol w:w="2126"/>
        <w:gridCol w:w="4757"/>
      </w:tblGrid>
      <w:tr w:rsidR="00A35E3A" w:rsidRPr="00763495" w14:paraId="5FBF18C6" w14:textId="77777777" w:rsidTr="001760C9">
        <w:tc>
          <w:tcPr>
            <w:tcW w:w="1413" w:type="dxa"/>
          </w:tcPr>
          <w:p w14:paraId="34996A95" w14:textId="77777777" w:rsidR="00A35E3A" w:rsidRPr="001760C9" w:rsidRDefault="00A35E3A" w:rsidP="001760C9">
            <w:pPr>
              <w:jc w:val="center"/>
              <w:rPr>
                <w:rFonts w:eastAsia="黑体"/>
                <w:b/>
                <w:bCs/>
                <w:sz w:val="18"/>
              </w:rPr>
            </w:pPr>
            <w:r w:rsidRPr="001760C9">
              <w:rPr>
                <w:rFonts w:eastAsia="黑体" w:hint="eastAsia"/>
                <w:b/>
                <w:sz w:val="18"/>
              </w:rPr>
              <w:t>内容</w:t>
            </w:r>
          </w:p>
        </w:tc>
        <w:tc>
          <w:tcPr>
            <w:tcW w:w="2126" w:type="dxa"/>
          </w:tcPr>
          <w:p w14:paraId="7C9AA660" w14:textId="77777777" w:rsidR="00A35E3A" w:rsidRPr="001760C9" w:rsidRDefault="00A35E3A" w:rsidP="001760C9">
            <w:pPr>
              <w:jc w:val="center"/>
              <w:rPr>
                <w:rFonts w:eastAsia="黑体"/>
                <w:b/>
                <w:bCs/>
                <w:sz w:val="18"/>
              </w:rPr>
            </w:pPr>
            <w:r w:rsidRPr="001760C9">
              <w:rPr>
                <w:rFonts w:eastAsia="黑体" w:hint="eastAsia"/>
                <w:b/>
                <w:sz w:val="18"/>
              </w:rPr>
              <w:t>涉及的主要素养</w:t>
            </w:r>
          </w:p>
        </w:tc>
        <w:tc>
          <w:tcPr>
            <w:tcW w:w="4757" w:type="dxa"/>
          </w:tcPr>
          <w:p w14:paraId="53EDAAD2" w14:textId="77777777" w:rsidR="00A35E3A" w:rsidRPr="001760C9" w:rsidRDefault="00A35E3A" w:rsidP="001760C9">
            <w:pPr>
              <w:jc w:val="center"/>
              <w:rPr>
                <w:rFonts w:eastAsia="黑体"/>
                <w:b/>
                <w:bCs/>
                <w:sz w:val="18"/>
              </w:rPr>
            </w:pPr>
            <w:r w:rsidRPr="001760C9">
              <w:rPr>
                <w:rFonts w:eastAsia="黑体" w:hint="eastAsia"/>
                <w:b/>
                <w:sz w:val="18"/>
              </w:rPr>
              <w:t>质量水平分析</w:t>
            </w:r>
          </w:p>
        </w:tc>
      </w:tr>
      <w:tr w:rsidR="00A35E3A" w:rsidRPr="00763495" w14:paraId="74012DAA" w14:textId="77777777" w:rsidTr="001760C9">
        <w:tc>
          <w:tcPr>
            <w:tcW w:w="1413" w:type="dxa"/>
            <w:vAlign w:val="center"/>
          </w:tcPr>
          <w:p w14:paraId="41263FA4" w14:textId="0D459BDF" w:rsidR="00A35E3A" w:rsidRPr="001760C9" w:rsidRDefault="001760C9" w:rsidP="001760C9">
            <w:pPr>
              <w:rPr>
                <w:sz w:val="18"/>
              </w:rPr>
            </w:pPr>
            <w:r w:rsidRPr="001760C9">
              <w:rPr>
                <w:rFonts w:hint="eastAsia"/>
                <w:sz w:val="18"/>
              </w:rPr>
              <w:t>相对论时空观</w:t>
            </w:r>
          </w:p>
        </w:tc>
        <w:tc>
          <w:tcPr>
            <w:tcW w:w="2126" w:type="dxa"/>
            <w:vAlign w:val="center"/>
          </w:tcPr>
          <w:p w14:paraId="73645D01" w14:textId="16E90586" w:rsidR="00A35E3A" w:rsidRPr="001760C9" w:rsidRDefault="001760C9" w:rsidP="001760C9">
            <w:pPr>
              <w:rPr>
                <w:sz w:val="18"/>
              </w:rPr>
            </w:pPr>
            <w:r w:rsidRPr="001760C9">
              <w:rPr>
                <w:rFonts w:hint="eastAsia"/>
                <w:sz w:val="18"/>
              </w:rPr>
              <w:t>物理观念中“运动与相互作用观念”</w:t>
            </w:r>
          </w:p>
        </w:tc>
        <w:tc>
          <w:tcPr>
            <w:tcW w:w="4757" w:type="dxa"/>
            <w:vAlign w:val="center"/>
          </w:tcPr>
          <w:p w14:paraId="6C50D4D0" w14:textId="71778199" w:rsidR="00A35E3A" w:rsidRPr="001760C9" w:rsidRDefault="001760C9" w:rsidP="001760C9">
            <w:pPr>
              <w:rPr>
                <w:sz w:val="18"/>
              </w:rPr>
            </w:pPr>
            <w:r w:rsidRPr="001760C9">
              <w:rPr>
                <w:rFonts w:hint="eastAsia"/>
                <w:sz w:val="18"/>
              </w:rPr>
              <w:t>能在具体情境中，判断某一参考系中测得的时间与固有时的关系，达到水平二．</w:t>
            </w:r>
          </w:p>
        </w:tc>
      </w:tr>
    </w:tbl>
    <w:p w14:paraId="796ABFDA" w14:textId="77777777" w:rsidR="00A35E3A" w:rsidRDefault="007E6E37" w:rsidP="00A35E3A">
      <w:pPr>
        <w:ind w:firstLine="420"/>
      </w:pPr>
      <w:r w:rsidRPr="00A35E3A">
        <w:rPr>
          <w:rStyle w:val="a8"/>
          <w:rFonts w:hint="eastAsia"/>
        </w:rPr>
        <w:t>说明</w:t>
      </w:r>
      <w:r w:rsidRPr="00540261">
        <w:rPr>
          <w:rFonts w:hint="eastAsia"/>
        </w:rPr>
        <w:t xml:space="preserve">  </w:t>
      </w:r>
      <w:r w:rsidRPr="00A35E3A">
        <w:rPr>
          <w:rFonts w:eastAsia="楷体" w:hint="eastAsia"/>
        </w:rPr>
        <w:t>本示例建议在学习“时间延缓效应”后作为课堂反馈或课后作业使用，不要求运用公式计算，只需分析说明即可．可根据学生情况进一步推理：若不考虑相对论效应，根据题设条件，</w:t>
      </w:r>
      <w:r w:rsidR="00A35E3A" w:rsidRPr="00A35E3A">
        <w:rPr>
          <w:rFonts w:eastAsia="楷体" w:cs="Times New Roman"/>
        </w:rPr>
        <w:t>μ</w:t>
      </w:r>
      <w:r w:rsidR="00A35E3A" w:rsidRPr="00A35E3A">
        <w:rPr>
          <w:rFonts w:eastAsia="楷体" w:hint="eastAsia"/>
        </w:rPr>
        <w:t xml:space="preserve"> </w:t>
      </w:r>
      <w:r w:rsidRPr="00A35E3A">
        <w:rPr>
          <w:rFonts w:eastAsia="楷体" w:hint="eastAsia"/>
        </w:rPr>
        <w:t>子发生衰变前在大气层中运动的平均距离约为</w:t>
      </w:r>
      <w:r w:rsidR="00A35E3A" w:rsidRPr="00A35E3A">
        <w:rPr>
          <w:rFonts w:eastAsia="楷体" w:hint="eastAsia"/>
        </w:rPr>
        <w:t xml:space="preserve"> </w:t>
      </w:r>
      <w:r w:rsidRPr="00A35E3A">
        <w:rPr>
          <w:rFonts w:eastAsia="楷体" w:hint="eastAsia"/>
        </w:rPr>
        <w:t>659.6 m</w:t>
      </w:r>
      <w:r w:rsidRPr="00A35E3A">
        <w:rPr>
          <w:rFonts w:eastAsia="楷体" w:hint="eastAsia"/>
        </w:rPr>
        <w:t>，</w:t>
      </w:r>
      <w:r w:rsidR="00A35E3A" w:rsidRPr="00A35E3A">
        <w:rPr>
          <w:rFonts w:eastAsia="楷体" w:cs="Times New Roman"/>
        </w:rPr>
        <w:t>μ</w:t>
      </w:r>
      <w:r w:rsidR="00A35E3A" w:rsidRPr="00A35E3A">
        <w:rPr>
          <w:rFonts w:eastAsia="楷体" w:hint="eastAsia"/>
        </w:rPr>
        <w:t xml:space="preserve"> </w:t>
      </w:r>
      <w:r w:rsidRPr="00A35E3A">
        <w:rPr>
          <w:rFonts w:eastAsia="楷体" w:hint="eastAsia"/>
        </w:rPr>
        <w:t>子几乎不可能达到地面；而实际观测表明</w:t>
      </w:r>
      <w:r w:rsidR="00A35E3A" w:rsidRPr="00A35E3A">
        <w:rPr>
          <w:rFonts w:eastAsia="楷体" w:hint="eastAsia"/>
        </w:rPr>
        <w:t xml:space="preserve"> </w:t>
      </w:r>
      <w:r w:rsidR="00A35E3A" w:rsidRPr="00A35E3A">
        <w:rPr>
          <w:rFonts w:eastAsia="楷体" w:cs="Times New Roman"/>
        </w:rPr>
        <w:t>μ</w:t>
      </w:r>
      <w:r w:rsidR="00A35E3A" w:rsidRPr="00A35E3A">
        <w:rPr>
          <w:rFonts w:eastAsia="楷体"/>
        </w:rPr>
        <w:t xml:space="preserve"> </w:t>
      </w:r>
      <w:r w:rsidRPr="00A35E3A">
        <w:rPr>
          <w:rFonts w:eastAsia="楷体" w:hint="eastAsia"/>
        </w:rPr>
        <w:t>子能够在衰变前穿透大气到达地面．观测结果与狭义相对论的理论计算相符，是狭义相对论的重要实验证据之一</w:t>
      </w:r>
      <w:r w:rsidR="00A35E3A" w:rsidRPr="00A35E3A">
        <w:rPr>
          <w:rFonts w:eastAsia="楷体" w:hint="eastAsia"/>
        </w:rPr>
        <w:t>．</w:t>
      </w:r>
    </w:p>
    <w:p w14:paraId="234208DD" w14:textId="022735A8" w:rsidR="007E6E37" w:rsidRDefault="007E6E37" w:rsidP="00A35E3A">
      <w:pPr>
        <w:pStyle w:val="3"/>
      </w:pPr>
      <w:r>
        <w:rPr>
          <w:rFonts w:hint="eastAsia"/>
        </w:rPr>
        <w:t>示例</w:t>
      </w:r>
      <w:r w:rsidR="00A35E3A">
        <w:rPr>
          <w:rFonts w:hint="eastAsia"/>
        </w:rPr>
        <w:t xml:space="preserve"> </w:t>
      </w:r>
      <w:r>
        <w:rPr>
          <w:rFonts w:hint="eastAsia"/>
        </w:rPr>
        <w:t>2</w:t>
      </w:r>
    </w:p>
    <w:p w14:paraId="3135E140" w14:textId="782A99F8" w:rsidR="007E6E37" w:rsidRDefault="007E6E37" w:rsidP="00A35E3A">
      <w:pPr>
        <w:ind w:firstLine="420"/>
      </w:pPr>
      <w:r>
        <w:rPr>
          <w:rFonts w:hint="eastAsia"/>
        </w:rPr>
        <w:t>（多选）有一艘从地球匀速飞向太空的宇宙飞船，地球上的观察者发现宇宙飞船上的钟比地球上的走得慢．则宇宙飞船上的观察者（</w:t>
      </w:r>
      <w:r w:rsidRPr="00540261">
        <w:rPr>
          <w:rFonts w:hint="eastAsia"/>
        </w:rPr>
        <w:t xml:space="preserve">    </w:t>
      </w:r>
      <w:r>
        <w:rPr>
          <w:rFonts w:hint="eastAsia"/>
        </w:rPr>
        <w:t>）．</w:t>
      </w:r>
    </w:p>
    <w:p w14:paraId="490823B0" w14:textId="77777777" w:rsidR="00A35E3A" w:rsidRDefault="007E6E37" w:rsidP="00A35E3A">
      <w:pPr>
        <w:ind w:firstLine="420"/>
      </w:pPr>
      <w:r>
        <w:rPr>
          <w:rFonts w:hint="eastAsia"/>
        </w:rPr>
        <w:t>A</w:t>
      </w:r>
      <w:r>
        <w:rPr>
          <w:rFonts w:hint="eastAsia"/>
        </w:rPr>
        <w:t>．也认为自己的钟比地球上的走得慢</w:t>
      </w:r>
    </w:p>
    <w:p w14:paraId="5B47C860" w14:textId="77777777" w:rsidR="00A35E3A" w:rsidRDefault="007E6E37" w:rsidP="00A35E3A">
      <w:pPr>
        <w:ind w:firstLine="420"/>
      </w:pPr>
      <w:r>
        <w:rPr>
          <w:rFonts w:hint="eastAsia"/>
        </w:rPr>
        <w:t>B</w:t>
      </w:r>
      <w:r>
        <w:rPr>
          <w:rFonts w:hint="eastAsia"/>
        </w:rPr>
        <w:t>．发现飞船上钟的快慢与其在地球上时没有变化</w:t>
      </w:r>
    </w:p>
    <w:p w14:paraId="094A7164" w14:textId="77777777" w:rsidR="00A35E3A" w:rsidRDefault="007E6E37" w:rsidP="00A35E3A">
      <w:pPr>
        <w:ind w:firstLine="420"/>
      </w:pPr>
      <w:r>
        <w:rPr>
          <w:rFonts w:hint="eastAsia"/>
        </w:rPr>
        <w:t>C</w:t>
      </w:r>
      <w:r>
        <w:rPr>
          <w:rFonts w:hint="eastAsia"/>
        </w:rPr>
        <w:t>．发现地球上的钟比飞船上的走得慢</w:t>
      </w:r>
    </w:p>
    <w:p w14:paraId="6C1D9D0C" w14:textId="77777777" w:rsidR="00A35E3A" w:rsidRDefault="007E6E37" w:rsidP="00A35E3A">
      <w:pPr>
        <w:ind w:firstLine="420"/>
      </w:pPr>
      <w:r>
        <w:rPr>
          <w:rFonts w:hint="eastAsia"/>
        </w:rPr>
        <w:t>D</w:t>
      </w:r>
      <w:r>
        <w:rPr>
          <w:rFonts w:hint="eastAsia"/>
        </w:rPr>
        <w:t>．认为地球上观察者记录的时间不准确</w:t>
      </w:r>
    </w:p>
    <w:p w14:paraId="5A3847BD" w14:textId="77777777" w:rsidR="00A35E3A" w:rsidRDefault="007E6E37" w:rsidP="00A35E3A">
      <w:pPr>
        <w:ind w:firstLine="420"/>
      </w:pPr>
      <w:r w:rsidRPr="00A35E3A">
        <w:rPr>
          <w:rStyle w:val="a8"/>
          <w:rFonts w:hint="eastAsia"/>
        </w:rPr>
        <w:t>分析</w:t>
      </w:r>
      <w:r w:rsidRPr="00540261">
        <w:rPr>
          <w:rFonts w:hint="eastAsia"/>
        </w:rPr>
        <w:t xml:space="preserve">  </w:t>
      </w:r>
      <w:r>
        <w:rPr>
          <w:rFonts w:hint="eastAsia"/>
        </w:rPr>
        <w:t>宇宙飞船中的观察者与宇宙飞船相对静止，测得的是固有时，与他静止在地球上测得的时间相同，因此</w:t>
      </w:r>
      <w:r w:rsidR="00A35E3A">
        <w:rPr>
          <w:rFonts w:hint="eastAsia"/>
        </w:rPr>
        <w:t xml:space="preserve"> </w:t>
      </w:r>
      <w:r>
        <w:rPr>
          <w:rFonts w:hint="eastAsia"/>
        </w:rPr>
        <w:t>B</w:t>
      </w:r>
      <w:r w:rsidR="00A35E3A">
        <w:t xml:space="preserve"> </w:t>
      </w:r>
      <w:r>
        <w:rPr>
          <w:rFonts w:hint="eastAsia"/>
        </w:rPr>
        <w:t>正确；而地球是相对于他运动的参考系，他会观察到地球上的钟比宇宙飞船里的走得慢，因此</w:t>
      </w:r>
      <w:r w:rsidR="00A35E3A">
        <w:rPr>
          <w:rFonts w:hint="eastAsia"/>
        </w:rPr>
        <w:t xml:space="preserve"> </w:t>
      </w:r>
      <w:r>
        <w:rPr>
          <w:rFonts w:hint="eastAsia"/>
        </w:rPr>
        <w:t>A</w:t>
      </w:r>
      <w:r w:rsidR="00A35E3A">
        <w:t xml:space="preserve"> </w:t>
      </w:r>
      <w:r>
        <w:rPr>
          <w:rFonts w:hint="eastAsia"/>
        </w:rPr>
        <w:t>错误、</w:t>
      </w:r>
      <w:r>
        <w:rPr>
          <w:rFonts w:hint="eastAsia"/>
        </w:rPr>
        <w:t>C</w:t>
      </w:r>
      <w:r w:rsidR="00A35E3A">
        <w:t xml:space="preserve"> </w:t>
      </w:r>
      <w:r>
        <w:rPr>
          <w:rFonts w:hint="eastAsia"/>
        </w:rPr>
        <w:t>正确；两个参考系测量的时间对各自都是准确的，因此</w:t>
      </w:r>
      <w:r w:rsidR="00A35E3A">
        <w:rPr>
          <w:rFonts w:hint="eastAsia"/>
        </w:rPr>
        <w:t xml:space="preserve"> </w:t>
      </w:r>
      <w:r>
        <w:rPr>
          <w:rFonts w:hint="eastAsia"/>
        </w:rPr>
        <w:t>D</w:t>
      </w:r>
      <w:r w:rsidR="00A35E3A">
        <w:t xml:space="preserve"> </w:t>
      </w:r>
      <w:r>
        <w:rPr>
          <w:rFonts w:hint="eastAsia"/>
        </w:rPr>
        <w:t>错误．</w:t>
      </w:r>
    </w:p>
    <w:p w14:paraId="2B0E7091" w14:textId="7B85E86E" w:rsidR="007E6E37" w:rsidRDefault="007E6E37" w:rsidP="00A35E3A">
      <w:pPr>
        <w:ind w:firstLine="420"/>
      </w:pPr>
      <w:r w:rsidRPr="00A35E3A">
        <w:rPr>
          <w:rStyle w:val="a8"/>
          <w:rFonts w:hint="eastAsia"/>
        </w:rPr>
        <w:t>解答</w:t>
      </w:r>
      <w:r w:rsidR="00A35E3A">
        <w:rPr>
          <w:rFonts w:hint="eastAsia"/>
        </w:rPr>
        <w:t xml:space="preserve"> </w:t>
      </w:r>
      <w:r>
        <w:rPr>
          <w:rFonts w:hint="eastAsia"/>
        </w:rPr>
        <w:t>B</w:t>
      </w:r>
      <w:r>
        <w:rPr>
          <w:rFonts w:hint="eastAsia"/>
        </w:rPr>
        <w:t>、</w:t>
      </w:r>
      <w:r>
        <w:rPr>
          <w:rFonts w:hint="eastAsia"/>
        </w:rPr>
        <w:t>C</w:t>
      </w:r>
    </w:p>
    <w:p w14:paraId="6401239F" w14:textId="461ACB50" w:rsidR="007E6E37" w:rsidRDefault="007E6E37" w:rsidP="00A35E3A">
      <w:pPr>
        <w:pStyle w:val="a7"/>
      </w:pPr>
      <w:r>
        <w:rPr>
          <w:rFonts w:hint="eastAsia"/>
        </w:rPr>
        <w:t>属性表</w:t>
      </w:r>
    </w:p>
    <w:tbl>
      <w:tblPr>
        <w:tblStyle w:val="a9"/>
        <w:tblW w:w="0" w:type="auto"/>
        <w:tblLook w:val="04A0" w:firstRow="1" w:lastRow="0" w:firstColumn="1" w:lastColumn="0" w:noHBand="0" w:noVBand="1"/>
      </w:tblPr>
      <w:tblGrid>
        <w:gridCol w:w="1413"/>
        <w:gridCol w:w="2126"/>
        <w:gridCol w:w="4757"/>
      </w:tblGrid>
      <w:tr w:rsidR="00A35E3A" w:rsidRPr="00763495" w14:paraId="2ED0B7EA" w14:textId="77777777" w:rsidTr="0097358C">
        <w:tc>
          <w:tcPr>
            <w:tcW w:w="1413" w:type="dxa"/>
          </w:tcPr>
          <w:p w14:paraId="1361FFAF" w14:textId="16F29D60" w:rsidR="00A35E3A" w:rsidRPr="00A35E3A" w:rsidRDefault="00A35E3A" w:rsidP="00A35E3A">
            <w:pPr>
              <w:jc w:val="center"/>
              <w:rPr>
                <w:rFonts w:eastAsia="黑体"/>
                <w:b/>
                <w:bCs/>
                <w:sz w:val="18"/>
              </w:rPr>
            </w:pPr>
            <w:r w:rsidRPr="00A35E3A">
              <w:rPr>
                <w:rFonts w:eastAsia="黑体" w:hint="eastAsia"/>
                <w:b/>
                <w:sz w:val="18"/>
              </w:rPr>
              <w:t>内容</w:t>
            </w:r>
          </w:p>
        </w:tc>
        <w:tc>
          <w:tcPr>
            <w:tcW w:w="2126" w:type="dxa"/>
          </w:tcPr>
          <w:p w14:paraId="319A9705" w14:textId="77777777" w:rsidR="00A35E3A" w:rsidRPr="00A35E3A" w:rsidRDefault="00A35E3A" w:rsidP="00A35E3A">
            <w:pPr>
              <w:jc w:val="center"/>
              <w:rPr>
                <w:rFonts w:eastAsia="黑体"/>
                <w:b/>
                <w:bCs/>
                <w:sz w:val="18"/>
              </w:rPr>
            </w:pPr>
            <w:r w:rsidRPr="00A35E3A">
              <w:rPr>
                <w:rFonts w:eastAsia="黑体" w:hint="eastAsia"/>
                <w:b/>
                <w:sz w:val="18"/>
              </w:rPr>
              <w:t>涉及的主要素养</w:t>
            </w:r>
          </w:p>
        </w:tc>
        <w:tc>
          <w:tcPr>
            <w:tcW w:w="4757" w:type="dxa"/>
          </w:tcPr>
          <w:p w14:paraId="12A0685F" w14:textId="77777777" w:rsidR="00A35E3A" w:rsidRPr="00A35E3A" w:rsidRDefault="00A35E3A" w:rsidP="00A35E3A">
            <w:pPr>
              <w:jc w:val="center"/>
              <w:rPr>
                <w:rFonts w:eastAsia="黑体"/>
                <w:b/>
                <w:bCs/>
                <w:sz w:val="18"/>
              </w:rPr>
            </w:pPr>
            <w:r w:rsidRPr="00A35E3A">
              <w:rPr>
                <w:rFonts w:eastAsia="黑体" w:hint="eastAsia"/>
                <w:b/>
                <w:sz w:val="18"/>
              </w:rPr>
              <w:t>质量水平分析</w:t>
            </w:r>
          </w:p>
        </w:tc>
      </w:tr>
      <w:tr w:rsidR="00A35E3A" w:rsidRPr="00763495" w14:paraId="024077F5" w14:textId="77777777" w:rsidTr="0097358C">
        <w:tc>
          <w:tcPr>
            <w:tcW w:w="1413" w:type="dxa"/>
            <w:vAlign w:val="center"/>
          </w:tcPr>
          <w:p w14:paraId="182C56B7" w14:textId="35BC3E87" w:rsidR="00A35E3A" w:rsidRPr="0097358C" w:rsidRDefault="0097358C" w:rsidP="0097358C">
            <w:pPr>
              <w:rPr>
                <w:rFonts w:cs="Times New Roman"/>
                <w:sz w:val="18"/>
              </w:rPr>
            </w:pPr>
            <w:r w:rsidRPr="0097358C">
              <w:rPr>
                <w:rFonts w:hint="eastAsia"/>
                <w:sz w:val="18"/>
              </w:rPr>
              <w:t>相对论时空观</w:t>
            </w:r>
          </w:p>
        </w:tc>
        <w:tc>
          <w:tcPr>
            <w:tcW w:w="2126" w:type="dxa"/>
            <w:vAlign w:val="center"/>
          </w:tcPr>
          <w:p w14:paraId="780761A0" w14:textId="6380F19B" w:rsidR="00A35E3A" w:rsidRPr="0097358C" w:rsidRDefault="0097358C" w:rsidP="0097358C">
            <w:pPr>
              <w:rPr>
                <w:rFonts w:cs="Times New Roman"/>
                <w:sz w:val="18"/>
              </w:rPr>
            </w:pPr>
            <w:r w:rsidRPr="0097358C">
              <w:rPr>
                <w:rFonts w:hint="eastAsia"/>
                <w:sz w:val="18"/>
              </w:rPr>
              <w:t>物理观念中“运动与相互作用观念”</w:t>
            </w:r>
          </w:p>
        </w:tc>
        <w:tc>
          <w:tcPr>
            <w:tcW w:w="4757" w:type="dxa"/>
            <w:vAlign w:val="center"/>
          </w:tcPr>
          <w:p w14:paraId="4E392B57" w14:textId="266CD8BB" w:rsidR="00A35E3A" w:rsidRPr="0097358C" w:rsidRDefault="0097358C" w:rsidP="0097358C">
            <w:pPr>
              <w:rPr>
                <w:rFonts w:cs="Times New Roman"/>
                <w:sz w:val="18"/>
              </w:rPr>
            </w:pPr>
            <w:r w:rsidRPr="0097358C">
              <w:rPr>
                <w:rFonts w:hint="eastAsia"/>
                <w:sz w:val="18"/>
              </w:rPr>
              <w:t>能在具体情境中，判断相对于自身静止和运动的两个参考系中所测时间的关系．达到水平二．</w:t>
            </w:r>
          </w:p>
        </w:tc>
      </w:tr>
    </w:tbl>
    <w:p w14:paraId="6B3C2A31" w14:textId="1301C838" w:rsidR="007E6E37" w:rsidRDefault="007E6E37" w:rsidP="00A35E3A">
      <w:pPr>
        <w:ind w:firstLine="420"/>
      </w:pPr>
      <w:r w:rsidRPr="00A35E3A">
        <w:rPr>
          <w:rStyle w:val="a8"/>
          <w:rFonts w:hint="eastAsia"/>
        </w:rPr>
        <w:t>说明</w:t>
      </w:r>
      <w:r w:rsidR="00A35E3A">
        <w:rPr>
          <w:rFonts w:hint="eastAsia"/>
        </w:rPr>
        <w:t xml:space="preserve"> </w:t>
      </w:r>
      <w:r w:rsidR="00A35E3A">
        <w:t xml:space="preserve"> </w:t>
      </w:r>
      <w:r w:rsidRPr="0097358C">
        <w:rPr>
          <w:rFonts w:eastAsia="楷体" w:hint="eastAsia"/>
        </w:rPr>
        <w:t>本示例建议在学习“时间延缓效应”后作为课后作业使用</w:t>
      </w:r>
      <w:r w:rsidR="00A35E3A" w:rsidRPr="0097358C">
        <w:rPr>
          <w:rFonts w:eastAsia="楷体" w:hint="eastAsia"/>
        </w:rPr>
        <w:t>．</w:t>
      </w:r>
    </w:p>
    <w:p w14:paraId="7E2B846C" w14:textId="166B18BF" w:rsidR="007E6E37" w:rsidRDefault="007E6E37" w:rsidP="00A35E3A">
      <w:pPr>
        <w:pStyle w:val="3"/>
      </w:pPr>
      <w:r>
        <w:rPr>
          <w:rFonts w:hint="eastAsia"/>
        </w:rPr>
        <w:t>示例</w:t>
      </w:r>
      <w:r w:rsidR="00A35E3A">
        <w:rPr>
          <w:rFonts w:hint="eastAsia"/>
        </w:rPr>
        <w:t xml:space="preserve"> </w:t>
      </w:r>
      <w:r>
        <w:rPr>
          <w:rFonts w:hint="eastAsia"/>
        </w:rPr>
        <w:t>3</w:t>
      </w:r>
    </w:p>
    <w:p w14:paraId="0ABD7479" w14:textId="25A10D43" w:rsidR="00795496" w:rsidRDefault="00A173D2" w:rsidP="00795496">
      <w:pPr>
        <w:ind w:firstLine="420"/>
      </w:pPr>
      <w:r>
        <w:rPr>
          <w:noProof/>
        </w:rPr>
        <w:drawing>
          <wp:anchor distT="0" distB="0" distL="114300" distR="114300" simplePos="0" relativeHeight="251658240" behindDoc="0" locked="0" layoutInCell="1" allowOverlap="1" wp14:anchorId="20DD8564" wp14:editId="642F7B2F">
            <wp:simplePos x="0" y="0"/>
            <wp:positionH relativeFrom="column">
              <wp:posOffset>3667125</wp:posOffset>
            </wp:positionH>
            <wp:positionV relativeFrom="paragraph">
              <wp:posOffset>5715</wp:posOffset>
            </wp:positionV>
            <wp:extent cx="1578610" cy="857885"/>
            <wp:effectExtent l="0" t="0" r="254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1578610" cy="857885"/>
                    </a:xfrm>
                    <a:prstGeom prst="rect">
                      <a:avLst/>
                    </a:prstGeom>
                  </pic:spPr>
                </pic:pic>
              </a:graphicData>
            </a:graphic>
          </wp:anchor>
        </w:drawing>
      </w:r>
      <w:r w:rsidR="007E6E37">
        <w:rPr>
          <w:rFonts w:hint="eastAsia"/>
        </w:rPr>
        <w:t>如图</w:t>
      </w:r>
      <w:r w:rsidR="00A35E3A">
        <w:rPr>
          <w:rFonts w:hint="eastAsia"/>
        </w:rPr>
        <w:t xml:space="preserve"> </w:t>
      </w:r>
      <w:r w:rsidR="007E6E37">
        <w:rPr>
          <w:rFonts w:hint="eastAsia"/>
        </w:rPr>
        <w:t>5</w:t>
      </w:r>
      <w:r w:rsidR="00A35E3A">
        <w:t xml:space="preserve"> </w:t>
      </w:r>
      <w:r w:rsidR="007E6E37">
        <w:rPr>
          <w:rFonts w:hint="eastAsia"/>
        </w:rPr>
        <w:t>-</w:t>
      </w:r>
      <w:r w:rsidR="00A35E3A">
        <w:t xml:space="preserve"> </w:t>
      </w:r>
      <w:r w:rsidR="007E6E37">
        <w:rPr>
          <w:rFonts w:hint="eastAsia"/>
        </w:rPr>
        <w:t>1</w:t>
      </w:r>
      <w:r w:rsidR="007E6E37">
        <w:rPr>
          <w:rFonts w:hint="eastAsia"/>
        </w:rPr>
        <w:t>，甲乘坐的飞船静止，乙乘坐的飞船以速度</w:t>
      </w:r>
      <w:r w:rsidR="00A35E3A">
        <w:rPr>
          <w:rFonts w:hint="eastAsia"/>
        </w:rPr>
        <w:t xml:space="preserve"> </w:t>
      </w:r>
      <w:r w:rsidR="00A35E3A" w:rsidRPr="000D2B80">
        <w:rPr>
          <w:rFonts w:ascii="Book Antiqua" w:hAnsi="Book Antiqua"/>
          <w:i/>
          <w:iCs/>
        </w:rPr>
        <w:t>v</w:t>
      </w:r>
      <w:r w:rsidR="00A35E3A">
        <w:t xml:space="preserve"> </w:t>
      </w:r>
      <w:r w:rsidR="00A35E3A">
        <w:rPr>
          <w:rFonts w:hint="eastAsia"/>
        </w:rPr>
        <w:t>向</w:t>
      </w:r>
      <w:r w:rsidR="007E6E37">
        <w:rPr>
          <w:rFonts w:hint="eastAsia"/>
        </w:rPr>
        <w:t>右匀速行驶．某时刻两艘飞船齐平，甲、乙两人也齐平，此时甲右侧</w:t>
      </w:r>
      <w:r w:rsidR="00795496">
        <w:rPr>
          <w:rFonts w:hint="eastAsia"/>
        </w:rPr>
        <w:t xml:space="preserve"> </w:t>
      </w:r>
      <w:r w:rsidR="007E6E37">
        <w:rPr>
          <w:rFonts w:hint="eastAsia"/>
        </w:rPr>
        <w:t>A</w:t>
      </w:r>
      <w:r w:rsidR="00795496">
        <w:t xml:space="preserve"> </w:t>
      </w:r>
      <w:r w:rsidR="007E6E37">
        <w:rPr>
          <w:rFonts w:hint="eastAsia"/>
        </w:rPr>
        <w:t>点发出一束红光，左侧等距离的</w:t>
      </w:r>
      <w:r w:rsidR="00795496">
        <w:rPr>
          <w:rFonts w:hint="eastAsia"/>
        </w:rPr>
        <w:t xml:space="preserve"> </w:t>
      </w:r>
      <w:r w:rsidR="007E6E37">
        <w:rPr>
          <w:rFonts w:hint="eastAsia"/>
        </w:rPr>
        <w:t>B</w:t>
      </w:r>
      <w:r w:rsidR="00795496">
        <w:t xml:space="preserve"> </w:t>
      </w:r>
      <w:r w:rsidR="007E6E37">
        <w:rPr>
          <w:rFonts w:hint="eastAsia"/>
        </w:rPr>
        <w:t>点同时发出一束蓝光．分析说明，在甲、乙看来两束光是否同时发出？</w:t>
      </w:r>
    </w:p>
    <w:p w14:paraId="024761CE" w14:textId="77777777" w:rsidR="00795496" w:rsidRDefault="007E6E37" w:rsidP="00795496">
      <w:pPr>
        <w:ind w:firstLine="420"/>
      </w:pPr>
      <w:r w:rsidRPr="00795496">
        <w:rPr>
          <w:rStyle w:val="a8"/>
          <w:rFonts w:hint="eastAsia"/>
        </w:rPr>
        <w:t>分析</w:t>
      </w:r>
      <w:r w:rsidR="00795496">
        <w:rPr>
          <w:rFonts w:hint="eastAsia"/>
        </w:rPr>
        <w:t xml:space="preserve"> </w:t>
      </w:r>
      <w:r w:rsidR="00795496">
        <w:t xml:space="preserve"> </w:t>
      </w:r>
      <w:r w:rsidRPr="000D2B80">
        <w:rPr>
          <w:rFonts w:eastAsia="楷体" w:hint="eastAsia"/>
        </w:rPr>
        <w:t>本题与教材中的情境略有不同，但分析思路相同，图</w:t>
      </w:r>
      <w:r w:rsidR="00795496" w:rsidRPr="000D2B80">
        <w:rPr>
          <w:rFonts w:eastAsia="楷体" w:hint="eastAsia"/>
        </w:rPr>
        <w:t xml:space="preserve"> </w:t>
      </w:r>
      <w:r w:rsidRPr="000D2B80">
        <w:rPr>
          <w:rFonts w:eastAsia="楷体" w:hint="eastAsia"/>
        </w:rPr>
        <w:t>5</w:t>
      </w:r>
      <w:r w:rsidR="00795496" w:rsidRPr="000D2B80">
        <w:rPr>
          <w:rFonts w:eastAsia="楷体"/>
        </w:rPr>
        <w:t xml:space="preserve"> – </w:t>
      </w:r>
      <w:r w:rsidRPr="000D2B80">
        <w:rPr>
          <w:rFonts w:eastAsia="楷体" w:hint="eastAsia"/>
        </w:rPr>
        <w:t>1</w:t>
      </w:r>
      <w:r w:rsidR="00795496" w:rsidRPr="000D2B80">
        <w:rPr>
          <w:rFonts w:eastAsia="楷体"/>
        </w:rPr>
        <w:t xml:space="preserve"> </w:t>
      </w:r>
      <w:r w:rsidRPr="000D2B80">
        <w:rPr>
          <w:rFonts w:eastAsia="楷体" w:hint="eastAsia"/>
        </w:rPr>
        <w:t>既可以巩固所学知识，又可以检测学生是否理解了同时的相对性，通过画出红光和蓝光分别到达甲、乙时两人的相对位置，判断两人接收到信号的先后，可知在甲、乙看来两束光是否同时发出．</w:t>
      </w:r>
    </w:p>
    <w:p w14:paraId="4650C78E" w14:textId="032102AA" w:rsidR="007E6E37" w:rsidRDefault="007E6E37" w:rsidP="00795496">
      <w:pPr>
        <w:ind w:firstLine="420"/>
      </w:pPr>
      <w:r w:rsidRPr="00795496">
        <w:rPr>
          <w:rStyle w:val="a8"/>
          <w:rFonts w:hint="eastAsia"/>
        </w:rPr>
        <w:t>解答</w:t>
      </w:r>
      <w:r w:rsidR="00795496">
        <w:rPr>
          <w:rFonts w:hint="eastAsia"/>
        </w:rPr>
        <w:t xml:space="preserve"> </w:t>
      </w:r>
      <w:r w:rsidR="00795496">
        <w:t xml:space="preserve"> </w:t>
      </w:r>
      <w:r>
        <w:rPr>
          <w:rFonts w:hint="eastAsia"/>
        </w:rPr>
        <w:t>如图</w:t>
      </w:r>
      <w:r w:rsidR="00795496">
        <w:rPr>
          <w:rFonts w:hint="eastAsia"/>
        </w:rPr>
        <w:t xml:space="preserve"> </w:t>
      </w:r>
      <w:r>
        <w:rPr>
          <w:rFonts w:hint="eastAsia"/>
        </w:rPr>
        <w:t>5</w:t>
      </w:r>
      <w:r w:rsidR="00795496">
        <w:t xml:space="preserve"> – </w:t>
      </w:r>
      <w:r>
        <w:rPr>
          <w:rFonts w:hint="eastAsia"/>
        </w:rPr>
        <w:t>2</w:t>
      </w:r>
      <w:r>
        <w:rPr>
          <w:rFonts w:hint="eastAsia"/>
        </w:rPr>
        <w:t>（</w:t>
      </w:r>
      <w:r>
        <w:rPr>
          <w:rFonts w:hint="eastAsia"/>
        </w:rPr>
        <w:t>b</w:t>
      </w:r>
      <w:r>
        <w:rPr>
          <w:rFonts w:hint="eastAsia"/>
        </w:rPr>
        <w:t>）所示，甲乘坐的飞船静止且</w:t>
      </w:r>
      <w:r w:rsidR="00795496">
        <w:rPr>
          <w:rFonts w:hint="eastAsia"/>
        </w:rPr>
        <w:t xml:space="preserve"> </w:t>
      </w:r>
      <w:r>
        <w:rPr>
          <w:rFonts w:hint="eastAsia"/>
        </w:rPr>
        <w:t>A</w:t>
      </w:r>
      <w:r>
        <w:rPr>
          <w:rFonts w:hint="eastAsia"/>
        </w:rPr>
        <w:t>、</w:t>
      </w:r>
      <w:r>
        <w:rPr>
          <w:rFonts w:hint="eastAsia"/>
        </w:rPr>
        <w:t>B</w:t>
      </w:r>
      <w:r w:rsidR="00795496">
        <w:t xml:space="preserve"> </w:t>
      </w:r>
      <w:r>
        <w:rPr>
          <w:rFonts w:hint="eastAsia"/>
        </w:rPr>
        <w:t>两点在甲两侧等距离处，因此两束光同时到达甲所在位置，即在甲看来两束光是同时发出的．乙以速度</w:t>
      </w:r>
      <w:r w:rsidR="00795496">
        <w:rPr>
          <w:rFonts w:hint="eastAsia"/>
        </w:rPr>
        <w:t xml:space="preserve"> </w:t>
      </w:r>
      <w:r w:rsidR="00795496" w:rsidRPr="000D2B80">
        <w:rPr>
          <w:rFonts w:ascii="Book Antiqua" w:hAnsi="Book Antiqua"/>
          <w:i/>
          <w:iCs/>
        </w:rPr>
        <w:t>v</w:t>
      </w:r>
      <w:r w:rsidR="00795496">
        <w:t xml:space="preserve"> </w:t>
      </w:r>
      <w:r>
        <w:rPr>
          <w:rFonts w:hint="eastAsia"/>
        </w:rPr>
        <w:t>接近</w:t>
      </w:r>
      <w:r>
        <w:rPr>
          <w:rFonts w:hint="eastAsia"/>
        </w:rPr>
        <w:t>A</w:t>
      </w:r>
      <w:r>
        <w:rPr>
          <w:rFonts w:hint="eastAsia"/>
        </w:rPr>
        <w:t>，远离</w:t>
      </w:r>
      <w:r w:rsidR="00795496">
        <w:rPr>
          <w:rFonts w:hint="eastAsia"/>
        </w:rPr>
        <w:t xml:space="preserve"> </w:t>
      </w:r>
      <w:r>
        <w:rPr>
          <w:rFonts w:hint="eastAsia"/>
        </w:rPr>
        <w:t>B</w:t>
      </w:r>
      <w:r>
        <w:rPr>
          <w:rFonts w:hint="eastAsia"/>
        </w:rPr>
        <w:t>，根据光速不变原理可知，光源</w:t>
      </w:r>
      <w:r w:rsidR="000D2B80">
        <w:rPr>
          <w:rFonts w:hint="eastAsia"/>
        </w:rPr>
        <w:t xml:space="preserve"> </w:t>
      </w:r>
      <w:r>
        <w:rPr>
          <w:rFonts w:hint="eastAsia"/>
        </w:rPr>
        <w:t>A</w:t>
      </w:r>
      <w:r w:rsidR="000D2B80">
        <w:t xml:space="preserve"> </w:t>
      </w:r>
      <w:r>
        <w:rPr>
          <w:rFonts w:hint="eastAsia"/>
        </w:rPr>
        <w:t>发出的光将早于光源</w:t>
      </w:r>
      <w:r w:rsidR="000D2B80">
        <w:rPr>
          <w:rFonts w:hint="eastAsia"/>
        </w:rPr>
        <w:t xml:space="preserve"> </w:t>
      </w:r>
      <w:r>
        <w:rPr>
          <w:rFonts w:hint="eastAsia"/>
        </w:rPr>
        <w:t>B</w:t>
      </w:r>
      <w:r w:rsidR="000D2B80">
        <w:t xml:space="preserve"> </w:t>
      </w:r>
      <w:r>
        <w:rPr>
          <w:rFonts w:hint="eastAsia"/>
        </w:rPr>
        <w:t>发出的光被乙接收到，如图（</w:t>
      </w:r>
      <w:r>
        <w:rPr>
          <w:rFonts w:hint="eastAsia"/>
        </w:rPr>
        <w:t>a</w:t>
      </w:r>
      <w:r>
        <w:rPr>
          <w:rFonts w:hint="eastAsia"/>
        </w:rPr>
        <w:t>）所示</w:t>
      </w:r>
      <w:r w:rsidR="000D2B80">
        <w:rPr>
          <w:rFonts w:hint="eastAsia"/>
        </w:rPr>
        <w:t>．</w:t>
      </w:r>
      <w:r>
        <w:rPr>
          <w:rFonts w:hint="eastAsia"/>
        </w:rPr>
        <w:t>所以在乙看来，两束光不是同时发出</w:t>
      </w:r>
      <w:r w:rsidR="000D2B80">
        <w:rPr>
          <w:rFonts w:hint="eastAsia"/>
        </w:rPr>
        <w:t>．</w:t>
      </w:r>
      <w:r>
        <w:rPr>
          <w:rFonts w:hint="eastAsia"/>
        </w:rPr>
        <w:t>进一步分析可知，乙先于甲接收到红光，晚于甲接收到蓝光，如图（</w:t>
      </w:r>
      <w:r>
        <w:rPr>
          <w:rFonts w:hint="eastAsia"/>
        </w:rPr>
        <w:t>c</w:t>
      </w:r>
      <w:r>
        <w:rPr>
          <w:rFonts w:hint="eastAsia"/>
        </w:rPr>
        <w:t>）所示，在甲看来同时发生的两个事件，对乙而言则变为先后发生的两个事件</w:t>
      </w:r>
      <w:r w:rsidR="000D2B80">
        <w:rPr>
          <w:rFonts w:hint="eastAsia"/>
        </w:rPr>
        <w:t>．</w:t>
      </w:r>
    </w:p>
    <w:p w14:paraId="246FEA3C" w14:textId="6D79ED5A" w:rsidR="00A173D2" w:rsidRDefault="00A173D2" w:rsidP="00A173D2">
      <w:r>
        <w:rPr>
          <w:noProof/>
        </w:rPr>
        <w:drawing>
          <wp:inline distT="0" distB="0" distL="0" distR="0" wp14:anchorId="79937C7E" wp14:editId="2A2A7146">
            <wp:extent cx="5274310" cy="95567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5274310" cy="955675"/>
                    </a:xfrm>
                    <a:prstGeom prst="rect">
                      <a:avLst/>
                    </a:prstGeom>
                  </pic:spPr>
                </pic:pic>
              </a:graphicData>
            </a:graphic>
          </wp:inline>
        </w:drawing>
      </w:r>
    </w:p>
    <w:p w14:paraId="5636C07F" w14:textId="77777777" w:rsidR="007E6E37" w:rsidRDefault="007E6E37" w:rsidP="000D2B80">
      <w:pPr>
        <w:pStyle w:val="a7"/>
      </w:pPr>
      <w:r>
        <w:rPr>
          <w:rFonts w:hint="eastAsia"/>
        </w:rPr>
        <w:t>属性表</w:t>
      </w:r>
    </w:p>
    <w:tbl>
      <w:tblPr>
        <w:tblStyle w:val="a9"/>
        <w:tblW w:w="0" w:type="auto"/>
        <w:tblLook w:val="04A0" w:firstRow="1" w:lastRow="0" w:firstColumn="1" w:lastColumn="0" w:noHBand="0" w:noVBand="1"/>
      </w:tblPr>
      <w:tblGrid>
        <w:gridCol w:w="1413"/>
        <w:gridCol w:w="2126"/>
        <w:gridCol w:w="4757"/>
      </w:tblGrid>
      <w:tr w:rsidR="00795496" w:rsidRPr="00763495" w14:paraId="7090FA8A" w14:textId="77777777" w:rsidTr="0097358C">
        <w:tc>
          <w:tcPr>
            <w:tcW w:w="1413" w:type="dxa"/>
          </w:tcPr>
          <w:p w14:paraId="34E3B0F2" w14:textId="77777777" w:rsidR="00795496" w:rsidRPr="00A35E3A" w:rsidRDefault="00795496" w:rsidP="007C5035">
            <w:pPr>
              <w:jc w:val="center"/>
              <w:rPr>
                <w:rFonts w:eastAsia="黑体"/>
                <w:b/>
                <w:bCs/>
                <w:sz w:val="18"/>
              </w:rPr>
            </w:pPr>
            <w:r w:rsidRPr="00A35E3A">
              <w:rPr>
                <w:rFonts w:eastAsia="黑体" w:hint="eastAsia"/>
                <w:b/>
                <w:sz w:val="18"/>
              </w:rPr>
              <w:t>内容</w:t>
            </w:r>
          </w:p>
        </w:tc>
        <w:tc>
          <w:tcPr>
            <w:tcW w:w="2126" w:type="dxa"/>
          </w:tcPr>
          <w:p w14:paraId="1E07FBD9" w14:textId="77777777" w:rsidR="00795496" w:rsidRPr="00A35E3A" w:rsidRDefault="00795496" w:rsidP="007C5035">
            <w:pPr>
              <w:jc w:val="center"/>
              <w:rPr>
                <w:rFonts w:eastAsia="黑体"/>
                <w:b/>
                <w:bCs/>
                <w:sz w:val="18"/>
              </w:rPr>
            </w:pPr>
            <w:r w:rsidRPr="00A35E3A">
              <w:rPr>
                <w:rFonts w:eastAsia="黑体" w:hint="eastAsia"/>
                <w:b/>
                <w:sz w:val="18"/>
              </w:rPr>
              <w:t>涉及的主要素养</w:t>
            </w:r>
          </w:p>
        </w:tc>
        <w:tc>
          <w:tcPr>
            <w:tcW w:w="4757" w:type="dxa"/>
          </w:tcPr>
          <w:p w14:paraId="335575B2" w14:textId="77777777" w:rsidR="00795496" w:rsidRPr="00A35E3A" w:rsidRDefault="00795496" w:rsidP="007C5035">
            <w:pPr>
              <w:jc w:val="center"/>
              <w:rPr>
                <w:rFonts w:eastAsia="黑体"/>
                <w:b/>
                <w:bCs/>
                <w:sz w:val="18"/>
              </w:rPr>
            </w:pPr>
            <w:r w:rsidRPr="00A35E3A">
              <w:rPr>
                <w:rFonts w:eastAsia="黑体" w:hint="eastAsia"/>
                <w:b/>
                <w:sz w:val="18"/>
              </w:rPr>
              <w:t>质量水平分析</w:t>
            </w:r>
          </w:p>
        </w:tc>
      </w:tr>
      <w:tr w:rsidR="00795496" w:rsidRPr="00763495" w14:paraId="1CF53512" w14:textId="77777777" w:rsidTr="0097358C">
        <w:tc>
          <w:tcPr>
            <w:tcW w:w="1413" w:type="dxa"/>
            <w:vAlign w:val="center"/>
          </w:tcPr>
          <w:p w14:paraId="04E867EA" w14:textId="2DC63B35" w:rsidR="00795496" w:rsidRPr="0097358C" w:rsidRDefault="0097358C" w:rsidP="0097358C">
            <w:pPr>
              <w:rPr>
                <w:rFonts w:cs="Times New Roman"/>
                <w:sz w:val="18"/>
              </w:rPr>
            </w:pPr>
            <w:r w:rsidRPr="0097358C">
              <w:rPr>
                <w:rFonts w:hint="eastAsia"/>
                <w:sz w:val="18"/>
              </w:rPr>
              <w:t>相对论时空观</w:t>
            </w:r>
          </w:p>
        </w:tc>
        <w:tc>
          <w:tcPr>
            <w:tcW w:w="2126" w:type="dxa"/>
            <w:vAlign w:val="center"/>
          </w:tcPr>
          <w:p w14:paraId="62E71F26" w14:textId="5A51E8B4" w:rsidR="00795496" w:rsidRPr="0097358C" w:rsidRDefault="0097358C" w:rsidP="0097358C">
            <w:pPr>
              <w:rPr>
                <w:rFonts w:cs="Times New Roman"/>
                <w:sz w:val="18"/>
              </w:rPr>
            </w:pPr>
            <w:r w:rsidRPr="0097358C">
              <w:rPr>
                <w:rFonts w:hint="eastAsia"/>
                <w:sz w:val="18"/>
              </w:rPr>
              <w:t>物理观念中“运动与相互作用观念”</w:t>
            </w:r>
          </w:p>
        </w:tc>
        <w:tc>
          <w:tcPr>
            <w:tcW w:w="4757" w:type="dxa"/>
            <w:vAlign w:val="center"/>
          </w:tcPr>
          <w:p w14:paraId="57A2D5E9" w14:textId="5C895AB7" w:rsidR="00795496" w:rsidRPr="0097358C" w:rsidRDefault="0097358C" w:rsidP="0097358C">
            <w:pPr>
              <w:rPr>
                <w:rFonts w:cs="Times New Roman"/>
                <w:sz w:val="18"/>
              </w:rPr>
            </w:pPr>
            <w:r w:rsidRPr="0097358C">
              <w:rPr>
                <w:rFonts w:hint="eastAsia"/>
                <w:sz w:val="18"/>
              </w:rPr>
              <w:t>能在与应用示例相似的情境中分析两个事件在不同观察者视角中是否同时发生．达到水平二．</w:t>
            </w:r>
          </w:p>
        </w:tc>
      </w:tr>
    </w:tbl>
    <w:p w14:paraId="169131CE" w14:textId="377109FF" w:rsidR="007E6E37" w:rsidRDefault="007E6E37" w:rsidP="000D2B80">
      <w:pPr>
        <w:ind w:firstLine="420"/>
      </w:pPr>
      <w:r w:rsidRPr="000D2B80">
        <w:rPr>
          <w:rStyle w:val="a8"/>
          <w:rFonts w:hint="eastAsia"/>
        </w:rPr>
        <w:t>说明</w:t>
      </w:r>
      <w:r w:rsidRPr="00540261">
        <w:rPr>
          <w:rFonts w:hint="eastAsia"/>
        </w:rPr>
        <w:t xml:space="preserve">  </w:t>
      </w:r>
      <w:r w:rsidRPr="00C471B1">
        <w:rPr>
          <w:rFonts w:eastAsia="楷体" w:hint="eastAsia"/>
        </w:rPr>
        <w:t>本示例建议在学习“同时的相对性”后作为课后作业使用</w:t>
      </w:r>
      <w:r w:rsidR="000D2B80" w:rsidRPr="00C471B1">
        <w:rPr>
          <w:rFonts w:eastAsia="楷体" w:hint="eastAsia"/>
        </w:rPr>
        <w:t>．</w:t>
      </w:r>
    </w:p>
    <w:p w14:paraId="5B30624F" w14:textId="6841E1F5" w:rsidR="007E6E37" w:rsidRDefault="007E6E37" w:rsidP="000D2B80">
      <w:pPr>
        <w:pStyle w:val="3"/>
      </w:pPr>
      <w:r>
        <w:rPr>
          <w:rFonts w:hint="eastAsia"/>
        </w:rPr>
        <w:t>示例</w:t>
      </w:r>
      <w:r w:rsidR="000D2B80">
        <w:rPr>
          <w:rFonts w:hint="eastAsia"/>
        </w:rPr>
        <w:t xml:space="preserve"> </w:t>
      </w:r>
      <w:r>
        <w:rPr>
          <w:rFonts w:hint="eastAsia"/>
        </w:rPr>
        <w:t>4</w:t>
      </w:r>
    </w:p>
    <w:p w14:paraId="0CDDFE51" w14:textId="0C7B3765" w:rsidR="007E6E37" w:rsidRDefault="007E6E37" w:rsidP="000D2B80">
      <w:pPr>
        <w:ind w:firstLine="420"/>
      </w:pPr>
      <w:r>
        <w:rPr>
          <w:rFonts w:hint="eastAsia"/>
        </w:rPr>
        <w:t>2016</w:t>
      </w:r>
      <w:r w:rsidR="000D2B80">
        <w:t xml:space="preserve"> </w:t>
      </w:r>
      <w:r>
        <w:rPr>
          <w:rFonts w:hint="eastAsia"/>
        </w:rPr>
        <w:t>年科学家首次宣布探测到引力波，引力波的发现成为了以下哪个理论的实验证据？（</w:t>
      </w:r>
      <w:r w:rsidR="000D2B80">
        <w:rPr>
          <w:rFonts w:hint="eastAsia"/>
        </w:rPr>
        <w:t xml:space="preserve"> </w:t>
      </w:r>
      <w:r w:rsidR="000D2B80">
        <w:t xml:space="preserve">   </w:t>
      </w:r>
      <w:r>
        <w:rPr>
          <w:rFonts w:hint="eastAsia"/>
        </w:rPr>
        <w:t>）．</w:t>
      </w:r>
    </w:p>
    <w:p w14:paraId="1DD6E380" w14:textId="77777777" w:rsidR="00C471B1" w:rsidRDefault="007E6E37" w:rsidP="00C471B1">
      <w:pPr>
        <w:ind w:firstLine="420"/>
      </w:pPr>
      <w:r>
        <w:rPr>
          <w:rFonts w:hint="eastAsia"/>
        </w:rPr>
        <w:t>A</w:t>
      </w:r>
      <w:r w:rsidR="00C471B1">
        <w:rPr>
          <w:rFonts w:hint="eastAsia"/>
        </w:rPr>
        <w:t>．</w:t>
      </w:r>
      <w:r>
        <w:rPr>
          <w:rFonts w:hint="eastAsia"/>
        </w:rPr>
        <w:t>牛顿运动定律</w:t>
      </w:r>
      <w:r w:rsidR="00C471B1">
        <w:tab/>
      </w:r>
      <w:r w:rsidR="00C471B1">
        <w:tab/>
      </w:r>
      <w:r w:rsidR="00C471B1">
        <w:tab/>
      </w:r>
      <w:r w:rsidR="00C471B1">
        <w:tab/>
      </w:r>
      <w:r>
        <w:rPr>
          <w:rFonts w:hint="eastAsia"/>
        </w:rPr>
        <w:t>B</w:t>
      </w:r>
      <w:r>
        <w:rPr>
          <w:rFonts w:hint="eastAsia"/>
        </w:rPr>
        <w:t>．万有引力定律</w:t>
      </w:r>
    </w:p>
    <w:p w14:paraId="244CF5C6" w14:textId="27BCA868" w:rsidR="007E6E37" w:rsidRDefault="007E6E37" w:rsidP="00C471B1">
      <w:pPr>
        <w:ind w:firstLine="420"/>
      </w:pPr>
      <w:r>
        <w:rPr>
          <w:rFonts w:hint="eastAsia"/>
        </w:rPr>
        <w:t>C</w:t>
      </w:r>
      <w:r>
        <w:rPr>
          <w:rFonts w:hint="eastAsia"/>
        </w:rPr>
        <w:t>．狭义相对论</w:t>
      </w:r>
      <w:r w:rsidR="00C471B1">
        <w:tab/>
      </w:r>
      <w:r w:rsidR="00C471B1">
        <w:tab/>
      </w:r>
      <w:r w:rsidR="00C471B1">
        <w:tab/>
      </w:r>
      <w:r w:rsidR="00C471B1">
        <w:tab/>
      </w:r>
      <w:r>
        <w:rPr>
          <w:rFonts w:hint="eastAsia"/>
        </w:rPr>
        <w:t>D</w:t>
      </w:r>
      <w:r>
        <w:rPr>
          <w:rFonts w:hint="eastAsia"/>
        </w:rPr>
        <w:t>．广义相对论</w:t>
      </w:r>
    </w:p>
    <w:p w14:paraId="08A54DAC" w14:textId="77777777" w:rsidR="00C471B1" w:rsidRDefault="007E6E37" w:rsidP="00C471B1">
      <w:pPr>
        <w:ind w:firstLine="420"/>
      </w:pPr>
      <w:r w:rsidRPr="00C471B1">
        <w:rPr>
          <w:rStyle w:val="a8"/>
          <w:rFonts w:hint="eastAsia"/>
        </w:rPr>
        <w:t>分析</w:t>
      </w:r>
      <w:r w:rsidRPr="00540261">
        <w:rPr>
          <w:rFonts w:hint="eastAsia"/>
        </w:rPr>
        <w:t xml:space="preserve">  </w:t>
      </w:r>
      <w:r w:rsidRPr="00C471B1">
        <w:rPr>
          <w:rFonts w:eastAsia="楷体" w:hint="eastAsia"/>
        </w:rPr>
        <w:t>引力波的存在是广义相对论的推论之一，因此成功探测到引力波成为验证广义相对论的又一有力证据．</w:t>
      </w:r>
    </w:p>
    <w:p w14:paraId="74C4B3E4" w14:textId="18E6C814" w:rsidR="007E6E37" w:rsidRDefault="007E6E37" w:rsidP="00C471B1">
      <w:pPr>
        <w:ind w:firstLine="420"/>
      </w:pPr>
      <w:r w:rsidRPr="00C471B1">
        <w:rPr>
          <w:rStyle w:val="a8"/>
          <w:rFonts w:hint="eastAsia"/>
        </w:rPr>
        <w:t>解答</w:t>
      </w:r>
      <w:r w:rsidR="00C471B1">
        <w:rPr>
          <w:rFonts w:hint="eastAsia"/>
        </w:rPr>
        <w:t xml:space="preserve"> </w:t>
      </w:r>
      <w:r w:rsidR="00C471B1">
        <w:t xml:space="preserve"> </w:t>
      </w:r>
      <w:r>
        <w:rPr>
          <w:rFonts w:hint="eastAsia"/>
        </w:rPr>
        <w:t>D</w:t>
      </w:r>
    </w:p>
    <w:p w14:paraId="39361DA7" w14:textId="7C29C0AE" w:rsidR="007E6E37" w:rsidRDefault="007E6E37" w:rsidP="00C471B1">
      <w:pPr>
        <w:pStyle w:val="a7"/>
      </w:pPr>
      <w:r>
        <w:rPr>
          <w:rFonts w:hint="eastAsia"/>
        </w:rPr>
        <w:t>属性表</w:t>
      </w:r>
    </w:p>
    <w:tbl>
      <w:tblPr>
        <w:tblStyle w:val="a9"/>
        <w:tblW w:w="0" w:type="auto"/>
        <w:tblLook w:val="04A0" w:firstRow="1" w:lastRow="0" w:firstColumn="1" w:lastColumn="0" w:noHBand="0" w:noVBand="1"/>
      </w:tblPr>
      <w:tblGrid>
        <w:gridCol w:w="1413"/>
        <w:gridCol w:w="1984"/>
        <w:gridCol w:w="4899"/>
      </w:tblGrid>
      <w:tr w:rsidR="00795496" w:rsidRPr="00763495" w14:paraId="1DF4E0BF" w14:textId="77777777" w:rsidTr="00E62937">
        <w:tc>
          <w:tcPr>
            <w:tcW w:w="1413" w:type="dxa"/>
          </w:tcPr>
          <w:p w14:paraId="72CB55B9" w14:textId="77777777" w:rsidR="00795496" w:rsidRPr="00A35E3A" w:rsidRDefault="00795496" w:rsidP="007C5035">
            <w:pPr>
              <w:jc w:val="center"/>
              <w:rPr>
                <w:rFonts w:eastAsia="黑体"/>
                <w:b/>
                <w:bCs/>
                <w:sz w:val="18"/>
              </w:rPr>
            </w:pPr>
            <w:r w:rsidRPr="00A35E3A">
              <w:rPr>
                <w:rFonts w:eastAsia="黑体" w:hint="eastAsia"/>
                <w:b/>
                <w:sz w:val="18"/>
              </w:rPr>
              <w:t>内容</w:t>
            </w:r>
          </w:p>
        </w:tc>
        <w:tc>
          <w:tcPr>
            <w:tcW w:w="1984" w:type="dxa"/>
          </w:tcPr>
          <w:p w14:paraId="7DA49CBB" w14:textId="77777777" w:rsidR="00795496" w:rsidRPr="00A35E3A" w:rsidRDefault="00795496" w:rsidP="007C5035">
            <w:pPr>
              <w:jc w:val="center"/>
              <w:rPr>
                <w:rFonts w:eastAsia="黑体"/>
                <w:b/>
                <w:bCs/>
                <w:sz w:val="18"/>
              </w:rPr>
            </w:pPr>
            <w:r w:rsidRPr="00A35E3A">
              <w:rPr>
                <w:rFonts w:eastAsia="黑体" w:hint="eastAsia"/>
                <w:b/>
                <w:sz w:val="18"/>
              </w:rPr>
              <w:t>涉及的主要素养</w:t>
            </w:r>
          </w:p>
        </w:tc>
        <w:tc>
          <w:tcPr>
            <w:tcW w:w="4899" w:type="dxa"/>
          </w:tcPr>
          <w:p w14:paraId="2F1D9BF5" w14:textId="77777777" w:rsidR="00795496" w:rsidRPr="00A35E3A" w:rsidRDefault="00795496" w:rsidP="007C5035">
            <w:pPr>
              <w:jc w:val="center"/>
              <w:rPr>
                <w:rFonts w:eastAsia="黑体"/>
                <w:b/>
                <w:bCs/>
                <w:sz w:val="18"/>
              </w:rPr>
            </w:pPr>
            <w:r w:rsidRPr="00A35E3A">
              <w:rPr>
                <w:rFonts w:eastAsia="黑体" w:hint="eastAsia"/>
                <w:b/>
                <w:sz w:val="18"/>
              </w:rPr>
              <w:t>质量水平分析</w:t>
            </w:r>
          </w:p>
        </w:tc>
      </w:tr>
      <w:tr w:rsidR="00795496" w:rsidRPr="00763495" w14:paraId="11D90E79" w14:textId="77777777" w:rsidTr="0097358C">
        <w:tc>
          <w:tcPr>
            <w:tcW w:w="1413" w:type="dxa"/>
            <w:vAlign w:val="center"/>
          </w:tcPr>
          <w:p w14:paraId="565EB196" w14:textId="254FA543" w:rsidR="00795496" w:rsidRPr="00E62937" w:rsidRDefault="00E62937" w:rsidP="00E62937">
            <w:pPr>
              <w:rPr>
                <w:rFonts w:cs="Times New Roman"/>
                <w:sz w:val="18"/>
              </w:rPr>
            </w:pPr>
            <w:r w:rsidRPr="00E62937">
              <w:rPr>
                <w:rFonts w:hint="eastAsia"/>
                <w:sz w:val="18"/>
              </w:rPr>
              <w:t>相对论时空观</w:t>
            </w:r>
          </w:p>
        </w:tc>
        <w:tc>
          <w:tcPr>
            <w:tcW w:w="1984" w:type="dxa"/>
            <w:vAlign w:val="center"/>
          </w:tcPr>
          <w:p w14:paraId="09CFBC29" w14:textId="1E6A15BB" w:rsidR="00795496" w:rsidRPr="00E62937" w:rsidRDefault="00E62937" w:rsidP="00E62937">
            <w:pPr>
              <w:rPr>
                <w:rFonts w:cs="Times New Roman"/>
                <w:sz w:val="18"/>
              </w:rPr>
            </w:pPr>
            <w:r w:rsidRPr="00E62937">
              <w:rPr>
                <w:rFonts w:hint="eastAsia"/>
                <w:sz w:val="18"/>
              </w:rPr>
              <w:t>物理观念中“运动与相互作用观念”</w:t>
            </w:r>
          </w:p>
        </w:tc>
        <w:tc>
          <w:tcPr>
            <w:tcW w:w="4899" w:type="dxa"/>
            <w:vAlign w:val="center"/>
          </w:tcPr>
          <w:p w14:paraId="01721D42" w14:textId="6DE0FADF" w:rsidR="00795496" w:rsidRPr="00E62937" w:rsidRDefault="00E62937" w:rsidP="0097358C">
            <w:pPr>
              <w:jc w:val="center"/>
              <w:rPr>
                <w:rFonts w:cs="Times New Roman"/>
                <w:sz w:val="18"/>
              </w:rPr>
            </w:pPr>
            <w:r w:rsidRPr="00E62937">
              <w:rPr>
                <w:rFonts w:hint="eastAsia"/>
                <w:sz w:val="18"/>
              </w:rPr>
              <w:t>能识别广义相对论的实验观测证据．达到水平二．</w:t>
            </w:r>
          </w:p>
        </w:tc>
      </w:tr>
    </w:tbl>
    <w:p w14:paraId="349EA761" w14:textId="15F01653" w:rsidR="007E6E37" w:rsidRDefault="007E6E37" w:rsidP="00C471B1">
      <w:pPr>
        <w:ind w:firstLine="420"/>
      </w:pPr>
      <w:r w:rsidRPr="00C471B1">
        <w:rPr>
          <w:rStyle w:val="a8"/>
          <w:rFonts w:hint="eastAsia"/>
        </w:rPr>
        <w:t>说明</w:t>
      </w:r>
      <w:r w:rsidRPr="00540261">
        <w:rPr>
          <w:rFonts w:hint="eastAsia"/>
        </w:rPr>
        <w:t xml:space="preserve">  </w:t>
      </w:r>
      <w:r w:rsidRPr="00C471B1">
        <w:rPr>
          <w:rFonts w:eastAsia="楷体" w:hint="eastAsia"/>
        </w:rPr>
        <w:t>本示例建议在学习“相对论初步”后作为课后作业使用，或作为单元检测使用，完成时间约</w:t>
      </w:r>
      <w:r w:rsidR="00C471B1" w:rsidRPr="00C471B1">
        <w:rPr>
          <w:rFonts w:eastAsia="楷体" w:hint="eastAsia"/>
        </w:rPr>
        <w:t xml:space="preserve"> </w:t>
      </w:r>
      <w:r w:rsidRPr="00C471B1">
        <w:rPr>
          <w:rFonts w:eastAsia="楷体" w:hint="eastAsia"/>
        </w:rPr>
        <w:t>1</w:t>
      </w:r>
      <w:r w:rsidR="00C471B1" w:rsidRPr="00C471B1">
        <w:rPr>
          <w:rFonts w:eastAsia="楷体"/>
        </w:rPr>
        <w:t xml:space="preserve"> </w:t>
      </w:r>
      <w:r w:rsidRPr="00C471B1">
        <w:rPr>
          <w:rFonts w:eastAsia="楷体" w:hint="eastAsia"/>
        </w:rPr>
        <w:t>分钟</w:t>
      </w:r>
      <w:r w:rsidR="00C471B1" w:rsidRPr="00C471B1">
        <w:rPr>
          <w:rFonts w:eastAsia="楷体" w:hint="eastAsia"/>
        </w:rPr>
        <w:t>．</w:t>
      </w:r>
    </w:p>
    <w:p w14:paraId="4587FCD8" w14:textId="48CA1A2C" w:rsidR="007E6E37" w:rsidRDefault="007E6E37" w:rsidP="00C471B1">
      <w:pPr>
        <w:pStyle w:val="3"/>
      </w:pPr>
      <w:r>
        <w:rPr>
          <w:rFonts w:hint="eastAsia"/>
        </w:rPr>
        <w:t>示例</w:t>
      </w:r>
      <w:r w:rsidR="00C471B1">
        <w:rPr>
          <w:rFonts w:hint="eastAsia"/>
        </w:rPr>
        <w:t xml:space="preserve"> </w:t>
      </w:r>
      <w:r>
        <w:rPr>
          <w:rFonts w:hint="eastAsia"/>
        </w:rPr>
        <w:t>5</w:t>
      </w:r>
    </w:p>
    <w:p w14:paraId="0B46DD26" w14:textId="77777777" w:rsidR="00C471B1" w:rsidRDefault="007E6E37" w:rsidP="00C471B1">
      <w:pPr>
        <w:ind w:firstLine="420"/>
      </w:pPr>
      <w:r>
        <w:rPr>
          <w:rFonts w:hint="eastAsia"/>
        </w:rPr>
        <w:t>根据本单元所学内容，搜集</w:t>
      </w:r>
      <w:r w:rsidR="00C471B1">
        <w:rPr>
          <w:rFonts w:hint="eastAsia"/>
        </w:rPr>
        <w:t>相</w:t>
      </w:r>
      <w:r>
        <w:rPr>
          <w:rFonts w:hint="eastAsia"/>
        </w:rPr>
        <w:t>关资料，撰写《时空简史》，简述人类对时间和空间认识的发展历程，引用的资料应注明出处，杜绝抄袭．</w:t>
      </w:r>
    </w:p>
    <w:p w14:paraId="5A105A28" w14:textId="5C68AA44" w:rsidR="007E6E37" w:rsidRPr="00E62937" w:rsidRDefault="007E6E37" w:rsidP="00C471B1">
      <w:pPr>
        <w:ind w:firstLine="420"/>
        <w:rPr>
          <w:rFonts w:eastAsia="楷体"/>
        </w:rPr>
      </w:pPr>
      <w:r w:rsidRPr="00E62937">
        <w:rPr>
          <w:rFonts w:eastAsia="楷体" w:hint="eastAsia"/>
        </w:rPr>
        <w:t>附：评价量表</w:t>
      </w:r>
    </w:p>
    <w:tbl>
      <w:tblPr>
        <w:tblStyle w:val="a9"/>
        <w:tblW w:w="0" w:type="auto"/>
        <w:tblLook w:val="04A0" w:firstRow="1" w:lastRow="0" w:firstColumn="1" w:lastColumn="0" w:noHBand="0" w:noVBand="1"/>
      </w:tblPr>
      <w:tblGrid>
        <w:gridCol w:w="988"/>
        <w:gridCol w:w="4677"/>
        <w:gridCol w:w="2631"/>
      </w:tblGrid>
      <w:tr w:rsidR="00E62937" w:rsidRPr="00E62937" w14:paraId="7637F4CE" w14:textId="77777777" w:rsidTr="00E62937">
        <w:tc>
          <w:tcPr>
            <w:tcW w:w="988" w:type="dxa"/>
          </w:tcPr>
          <w:p w14:paraId="4A9A17DA" w14:textId="39B8B1A4" w:rsidR="00E62937" w:rsidRPr="00E62937" w:rsidRDefault="00E62937" w:rsidP="00E62937">
            <w:pPr>
              <w:jc w:val="center"/>
              <w:rPr>
                <w:rFonts w:eastAsia="黑体"/>
                <w:b/>
                <w:bCs/>
                <w:sz w:val="18"/>
              </w:rPr>
            </w:pPr>
            <w:r w:rsidRPr="00E62937">
              <w:rPr>
                <w:rFonts w:eastAsia="黑体" w:hint="eastAsia"/>
                <w:b/>
                <w:bCs/>
                <w:sz w:val="18"/>
              </w:rPr>
              <w:t>评价指标</w:t>
            </w:r>
          </w:p>
        </w:tc>
        <w:tc>
          <w:tcPr>
            <w:tcW w:w="4677" w:type="dxa"/>
          </w:tcPr>
          <w:p w14:paraId="1491F1F2" w14:textId="7A065002" w:rsidR="00E62937" w:rsidRPr="00E62937" w:rsidRDefault="00E62937" w:rsidP="00E62937">
            <w:pPr>
              <w:jc w:val="center"/>
              <w:rPr>
                <w:rFonts w:eastAsia="黑体"/>
                <w:b/>
                <w:bCs/>
                <w:sz w:val="18"/>
              </w:rPr>
            </w:pPr>
            <w:r w:rsidRPr="00E62937">
              <w:rPr>
                <w:rFonts w:eastAsia="黑体" w:hint="eastAsia"/>
                <w:b/>
                <w:bCs/>
                <w:sz w:val="18"/>
              </w:rPr>
              <w:t>表现描述</w:t>
            </w:r>
          </w:p>
        </w:tc>
        <w:tc>
          <w:tcPr>
            <w:tcW w:w="2631" w:type="dxa"/>
          </w:tcPr>
          <w:p w14:paraId="3DFB8C08" w14:textId="71E4C074" w:rsidR="00E62937" w:rsidRPr="00E62937" w:rsidRDefault="00E62937" w:rsidP="00E62937">
            <w:pPr>
              <w:jc w:val="center"/>
              <w:rPr>
                <w:rFonts w:eastAsia="黑体"/>
                <w:b/>
                <w:bCs/>
                <w:sz w:val="18"/>
              </w:rPr>
            </w:pPr>
            <w:r w:rsidRPr="00E62937">
              <w:rPr>
                <w:rFonts w:eastAsia="黑体" w:hint="eastAsia"/>
                <w:b/>
                <w:bCs/>
                <w:sz w:val="18"/>
              </w:rPr>
              <w:t>评分</w:t>
            </w:r>
          </w:p>
        </w:tc>
      </w:tr>
      <w:tr w:rsidR="00E62937" w:rsidRPr="00E62937" w14:paraId="1B6C07EF" w14:textId="77777777" w:rsidTr="00E62937">
        <w:tc>
          <w:tcPr>
            <w:tcW w:w="988" w:type="dxa"/>
            <w:vAlign w:val="center"/>
          </w:tcPr>
          <w:p w14:paraId="5BB7843C" w14:textId="574FCED8" w:rsidR="00E62937" w:rsidRPr="00E62937" w:rsidRDefault="00E62937" w:rsidP="00E62937">
            <w:pPr>
              <w:jc w:val="center"/>
              <w:rPr>
                <w:sz w:val="18"/>
              </w:rPr>
            </w:pPr>
            <w:r w:rsidRPr="00E62937">
              <w:rPr>
                <w:rFonts w:hint="eastAsia"/>
                <w:sz w:val="18"/>
              </w:rPr>
              <w:t>科学性</w:t>
            </w:r>
          </w:p>
        </w:tc>
        <w:tc>
          <w:tcPr>
            <w:tcW w:w="4677" w:type="dxa"/>
          </w:tcPr>
          <w:p w14:paraId="2A58E650" w14:textId="64241C11" w:rsidR="00E62937" w:rsidRPr="00E62937" w:rsidRDefault="00E62937" w:rsidP="007E6E37">
            <w:pPr>
              <w:rPr>
                <w:sz w:val="18"/>
              </w:rPr>
            </w:pPr>
            <w:r w:rsidRPr="00E62937">
              <w:rPr>
                <w:rFonts w:hint="eastAsia"/>
                <w:sz w:val="18"/>
              </w:rPr>
              <w:t>能使用准确的科学语言叙述；内容与逻辑方面无明显科学性问题</w:t>
            </w:r>
          </w:p>
        </w:tc>
        <w:tc>
          <w:tcPr>
            <w:tcW w:w="2631" w:type="dxa"/>
            <w:vAlign w:val="center"/>
          </w:tcPr>
          <w:p w14:paraId="2F884FD9" w14:textId="2E917B84" w:rsidR="00E62937" w:rsidRPr="00E62937" w:rsidRDefault="00E62937" w:rsidP="00E62937">
            <w:pPr>
              <w:jc w:val="center"/>
              <w:rPr>
                <w:sz w:val="18"/>
              </w:rPr>
            </w:pPr>
            <w:r w:rsidRPr="00E62937">
              <w:rPr>
                <w:rFonts w:hint="eastAsia"/>
                <w:sz w:val="18"/>
              </w:rPr>
              <w:t>0</w:t>
            </w:r>
            <w:r w:rsidRPr="00E62937">
              <w:rPr>
                <w:rFonts w:hint="eastAsia"/>
                <w:sz w:val="18"/>
              </w:rPr>
              <w:t>□</w:t>
            </w:r>
            <w:r w:rsidRPr="00E62937">
              <w:rPr>
                <w:rFonts w:hint="eastAsia"/>
                <w:sz w:val="18"/>
              </w:rPr>
              <w:t xml:space="preserve"> </w:t>
            </w:r>
            <w:r w:rsidRPr="00E62937">
              <w:rPr>
                <w:sz w:val="18"/>
              </w:rPr>
              <w:t>1</w:t>
            </w:r>
            <w:r w:rsidRPr="00E62937">
              <w:rPr>
                <w:rFonts w:hint="eastAsia"/>
                <w:sz w:val="18"/>
              </w:rPr>
              <w:t>□</w:t>
            </w:r>
            <w:r w:rsidRPr="00E62937">
              <w:rPr>
                <w:rFonts w:hint="eastAsia"/>
                <w:sz w:val="18"/>
              </w:rPr>
              <w:t xml:space="preserve"> 2</w:t>
            </w:r>
            <w:r w:rsidRPr="00E62937">
              <w:rPr>
                <w:rFonts w:hint="eastAsia"/>
                <w:sz w:val="18"/>
              </w:rPr>
              <w:t>□</w:t>
            </w:r>
            <w:r w:rsidRPr="00E62937">
              <w:rPr>
                <w:rFonts w:hint="eastAsia"/>
                <w:sz w:val="18"/>
              </w:rPr>
              <w:t xml:space="preserve"> 3</w:t>
            </w:r>
            <w:r w:rsidRPr="00E62937">
              <w:rPr>
                <w:rFonts w:hint="eastAsia"/>
                <w:sz w:val="18"/>
              </w:rPr>
              <w:t>□</w:t>
            </w:r>
            <w:r w:rsidRPr="00E62937">
              <w:rPr>
                <w:rFonts w:hint="eastAsia"/>
                <w:sz w:val="18"/>
              </w:rPr>
              <w:t xml:space="preserve"> 4</w:t>
            </w:r>
            <w:r w:rsidRPr="00E62937">
              <w:rPr>
                <w:rFonts w:hint="eastAsia"/>
                <w:sz w:val="18"/>
              </w:rPr>
              <w:t>□</w:t>
            </w:r>
            <w:r w:rsidRPr="00E62937">
              <w:rPr>
                <w:rFonts w:hint="eastAsia"/>
                <w:sz w:val="18"/>
              </w:rPr>
              <w:t xml:space="preserve"> 5</w:t>
            </w:r>
            <w:r w:rsidRPr="00E62937">
              <w:rPr>
                <w:rFonts w:hint="eastAsia"/>
                <w:sz w:val="18"/>
              </w:rPr>
              <w:t>□</w:t>
            </w:r>
          </w:p>
        </w:tc>
      </w:tr>
      <w:tr w:rsidR="00E62937" w:rsidRPr="00E62937" w14:paraId="4C7D9226" w14:textId="77777777" w:rsidTr="00E62937">
        <w:tc>
          <w:tcPr>
            <w:tcW w:w="988" w:type="dxa"/>
            <w:vAlign w:val="center"/>
          </w:tcPr>
          <w:p w14:paraId="1A7915F9" w14:textId="6734982C" w:rsidR="00E62937" w:rsidRPr="00E62937" w:rsidRDefault="00E62937" w:rsidP="00E62937">
            <w:pPr>
              <w:jc w:val="center"/>
              <w:rPr>
                <w:sz w:val="18"/>
              </w:rPr>
            </w:pPr>
            <w:r w:rsidRPr="00E62937">
              <w:rPr>
                <w:rFonts w:hint="eastAsia"/>
                <w:sz w:val="18"/>
              </w:rPr>
              <w:t>可读性</w:t>
            </w:r>
          </w:p>
        </w:tc>
        <w:tc>
          <w:tcPr>
            <w:tcW w:w="4677" w:type="dxa"/>
          </w:tcPr>
          <w:p w14:paraId="324CA323" w14:textId="19629C13" w:rsidR="00E62937" w:rsidRPr="00E62937" w:rsidRDefault="00E62937" w:rsidP="00E62937">
            <w:pPr>
              <w:rPr>
                <w:sz w:val="18"/>
              </w:rPr>
            </w:pPr>
            <w:r w:rsidRPr="00E62937">
              <w:rPr>
                <w:rFonts w:hint="eastAsia"/>
                <w:sz w:val="18"/>
              </w:rPr>
              <w:t>语言通顺浅白，无歧义；叙述生动有趣，能激发阅读兴趣</w:t>
            </w:r>
          </w:p>
        </w:tc>
        <w:tc>
          <w:tcPr>
            <w:tcW w:w="2631" w:type="dxa"/>
            <w:vAlign w:val="center"/>
          </w:tcPr>
          <w:p w14:paraId="411B399A" w14:textId="2BE0FE6F" w:rsidR="00E62937" w:rsidRPr="00E62937" w:rsidRDefault="00E62937" w:rsidP="00E62937">
            <w:pPr>
              <w:jc w:val="center"/>
              <w:rPr>
                <w:sz w:val="18"/>
              </w:rPr>
            </w:pPr>
            <w:r w:rsidRPr="00E62937">
              <w:rPr>
                <w:rFonts w:hint="eastAsia"/>
                <w:sz w:val="18"/>
              </w:rPr>
              <w:t>0</w:t>
            </w:r>
            <w:r w:rsidRPr="00E62937">
              <w:rPr>
                <w:rFonts w:hint="eastAsia"/>
                <w:sz w:val="18"/>
              </w:rPr>
              <w:t>□</w:t>
            </w:r>
            <w:r w:rsidRPr="00E62937">
              <w:rPr>
                <w:rFonts w:hint="eastAsia"/>
                <w:sz w:val="18"/>
              </w:rPr>
              <w:t xml:space="preserve"> </w:t>
            </w:r>
            <w:r w:rsidRPr="00E62937">
              <w:rPr>
                <w:sz w:val="18"/>
              </w:rPr>
              <w:t>1</w:t>
            </w:r>
            <w:r w:rsidRPr="00E62937">
              <w:rPr>
                <w:rFonts w:hint="eastAsia"/>
                <w:sz w:val="18"/>
              </w:rPr>
              <w:t>□</w:t>
            </w:r>
            <w:r w:rsidRPr="00E62937">
              <w:rPr>
                <w:rFonts w:hint="eastAsia"/>
                <w:sz w:val="18"/>
              </w:rPr>
              <w:t xml:space="preserve"> 2</w:t>
            </w:r>
            <w:r w:rsidRPr="00E62937">
              <w:rPr>
                <w:rFonts w:hint="eastAsia"/>
                <w:sz w:val="18"/>
              </w:rPr>
              <w:t>□</w:t>
            </w:r>
            <w:r w:rsidRPr="00E62937">
              <w:rPr>
                <w:rFonts w:hint="eastAsia"/>
                <w:sz w:val="18"/>
              </w:rPr>
              <w:t xml:space="preserve"> 3</w:t>
            </w:r>
            <w:r w:rsidRPr="00E62937">
              <w:rPr>
                <w:rFonts w:hint="eastAsia"/>
                <w:sz w:val="18"/>
              </w:rPr>
              <w:t>□</w:t>
            </w:r>
            <w:r w:rsidRPr="00E62937">
              <w:rPr>
                <w:rFonts w:hint="eastAsia"/>
                <w:sz w:val="18"/>
              </w:rPr>
              <w:t xml:space="preserve"> 4</w:t>
            </w:r>
            <w:r w:rsidRPr="00E62937">
              <w:rPr>
                <w:rFonts w:hint="eastAsia"/>
                <w:sz w:val="18"/>
              </w:rPr>
              <w:t>□</w:t>
            </w:r>
            <w:r w:rsidRPr="00E62937">
              <w:rPr>
                <w:rFonts w:hint="eastAsia"/>
                <w:sz w:val="18"/>
              </w:rPr>
              <w:t xml:space="preserve"> 5</w:t>
            </w:r>
            <w:r w:rsidRPr="00E62937">
              <w:rPr>
                <w:rFonts w:hint="eastAsia"/>
                <w:sz w:val="18"/>
              </w:rPr>
              <w:t>□</w:t>
            </w:r>
          </w:p>
        </w:tc>
      </w:tr>
      <w:tr w:rsidR="00E62937" w:rsidRPr="00E62937" w14:paraId="758A4FE0" w14:textId="77777777" w:rsidTr="00E62937">
        <w:tc>
          <w:tcPr>
            <w:tcW w:w="988" w:type="dxa"/>
            <w:vAlign w:val="center"/>
          </w:tcPr>
          <w:p w14:paraId="085CA768" w14:textId="23EEE0BC" w:rsidR="00E62937" w:rsidRPr="00E62937" w:rsidRDefault="00E62937" w:rsidP="00E62937">
            <w:pPr>
              <w:jc w:val="center"/>
              <w:rPr>
                <w:sz w:val="18"/>
              </w:rPr>
            </w:pPr>
            <w:r w:rsidRPr="00E62937">
              <w:rPr>
                <w:rFonts w:hint="eastAsia"/>
                <w:sz w:val="18"/>
              </w:rPr>
              <w:t>规范性</w:t>
            </w:r>
          </w:p>
        </w:tc>
        <w:tc>
          <w:tcPr>
            <w:tcW w:w="4677" w:type="dxa"/>
          </w:tcPr>
          <w:p w14:paraId="658EEDF6" w14:textId="35C0CA0E" w:rsidR="00E62937" w:rsidRPr="00E62937" w:rsidRDefault="00E62937" w:rsidP="00E62937">
            <w:pPr>
              <w:rPr>
                <w:sz w:val="18"/>
              </w:rPr>
            </w:pPr>
            <w:r w:rsidRPr="00E62937">
              <w:rPr>
                <w:rFonts w:hint="eastAsia"/>
                <w:sz w:val="18"/>
              </w:rPr>
              <w:t>准确注明所引信息的出处；抄袭按零分计</w:t>
            </w:r>
          </w:p>
        </w:tc>
        <w:tc>
          <w:tcPr>
            <w:tcW w:w="2631" w:type="dxa"/>
            <w:vAlign w:val="center"/>
          </w:tcPr>
          <w:p w14:paraId="374BE483" w14:textId="5F05FF22" w:rsidR="00E62937" w:rsidRPr="00E62937" w:rsidRDefault="00E62937" w:rsidP="00E62937">
            <w:pPr>
              <w:jc w:val="center"/>
              <w:rPr>
                <w:sz w:val="18"/>
              </w:rPr>
            </w:pPr>
            <w:r w:rsidRPr="00E62937">
              <w:rPr>
                <w:rFonts w:hint="eastAsia"/>
                <w:sz w:val="18"/>
              </w:rPr>
              <w:t>0</w:t>
            </w:r>
            <w:r w:rsidRPr="00E62937">
              <w:rPr>
                <w:rFonts w:hint="eastAsia"/>
                <w:sz w:val="18"/>
              </w:rPr>
              <w:t>□</w:t>
            </w:r>
            <w:r w:rsidRPr="00E62937">
              <w:rPr>
                <w:rFonts w:hint="eastAsia"/>
                <w:sz w:val="18"/>
              </w:rPr>
              <w:t xml:space="preserve"> </w:t>
            </w:r>
            <w:r w:rsidRPr="00E62937">
              <w:rPr>
                <w:sz w:val="18"/>
              </w:rPr>
              <w:t>1</w:t>
            </w:r>
            <w:r w:rsidRPr="00E62937">
              <w:rPr>
                <w:rFonts w:hint="eastAsia"/>
                <w:sz w:val="18"/>
              </w:rPr>
              <w:t>□</w:t>
            </w:r>
            <w:r w:rsidRPr="00E62937">
              <w:rPr>
                <w:rFonts w:hint="eastAsia"/>
                <w:sz w:val="18"/>
              </w:rPr>
              <w:t xml:space="preserve"> 2</w:t>
            </w:r>
            <w:r w:rsidRPr="00E62937">
              <w:rPr>
                <w:rFonts w:hint="eastAsia"/>
                <w:sz w:val="18"/>
              </w:rPr>
              <w:t>□</w:t>
            </w:r>
            <w:r w:rsidRPr="00E62937">
              <w:rPr>
                <w:rFonts w:hint="eastAsia"/>
                <w:sz w:val="18"/>
              </w:rPr>
              <w:t xml:space="preserve"> 3</w:t>
            </w:r>
            <w:r w:rsidRPr="00E62937">
              <w:rPr>
                <w:rFonts w:hint="eastAsia"/>
                <w:sz w:val="18"/>
              </w:rPr>
              <w:t>□</w:t>
            </w:r>
            <w:r w:rsidRPr="00E62937">
              <w:rPr>
                <w:rFonts w:hint="eastAsia"/>
                <w:sz w:val="18"/>
              </w:rPr>
              <w:t xml:space="preserve"> 4</w:t>
            </w:r>
            <w:r w:rsidRPr="00E62937">
              <w:rPr>
                <w:rFonts w:hint="eastAsia"/>
                <w:sz w:val="18"/>
              </w:rPr>
              <w:t>□</w:t>
            </w:r>
            <w:r w:rsidRPr="00E62937">
              <w:rPr>
                <w:rFonts w:hint="eastAsia"/>
                <w:sz w:val="18"/>
              </w:rPr>
              <w:t xml:space="preserve"> 5</w:t>
            </w:r>
            <w:r w:rsidRPr="00E62937">
              <w:rPr>
                <w:rFonts w:hint="eastAsia"/>
                <w:sz w:val="18"/>
              </w:rPr>
              <w:t>□</w:t>
            </w:r>
          </w:p>
        </w:tc>
      </w:tr>
      <w:tr w:rsidR="00E62937" w:rsidRPr="00E62937" w14:paraId="58B975B7" w14:textId="77777777" w:rsidTr="00E62937">
        <w:tc>
          <w:tcPr>
            <w:tcW w:w="988" w:type="dxa"/>
            <w:vAlign w:val="center"/>
          </w:tcPr>
          <w:p w14:paraId="56273FDB" w14:textId="3F5C0883" w:rsidR="00E62937" w:rsidRPr="00E62937" w:rsidRDefault="00E62937" w:rsidP="00E62937">
            <w:pPr>
              <w:jc w:val="center"/>
              <w:rPr>
                <w:sz w:val="18"/>
              </w:rPr>
            </w:pPr>
            <w:r w:rsidRPr="00E62937">
              <w:rPr>
                <w:rFonts w:hint="eastAsia"/>
                <w:sz w:val="18"/>
              </w:rPr>
              <w:t>丰富性</w:t>
            </w:r>
          </w:p>
        </w:tc>
        <w:tc>
          <w:tcPr>
            <w:tcW w:w="4677" w:type="dxa"/>
          </w:tcPr>
          <w:p w14:paraId="3AC99B96" w14:textId="3DA8D818" w:rsidR="00E62937" w:rsidRPr="00E62937" w:rsidRDefault="00E62937" w:rsidP="00E62937">
            <w:pPr>
              <w:rPr>
                <w:sz w:val="18"/>
              </w:rPr>
            </w:pPr>
            <w:r w:rsidRPr="00E62937">
              <w:rPr>
                <w:rFonts w:hint="eastAsia"/>
                <w:sz w:val="18"/>
              </w:rPr>
              <w:t>包含牛顿和爱因斯坦的时空观；能拓展到古代中国和西方对时空的认识，以及现代理论的最新发展</w:t>
            </w:r>
          </w:p>
        </w:tc>
        <w:tc>
          <w:tcPr>
            <w:tcW w:w="2631" w:type="dxa"/>
            <w:vAlign w:val="center"/>
          </w:tcPr>
          <w:p w14:paraId="636299F7" w14:textId="65FB0CC4" w:rsidR="00E62937" w:rsidRPr="00E62937" w:rsidRDefault="00E62937" w:rsidP="00E62937">
            <w:pPr>
              <w:jc w:val="center"/>
              <w:rPr>
                <w:sz w:val="18"/>
              </w:rPr>
            </w:pPr>
            <w:r w:rsidRPr="00E62937">
              <w:rPr>
                <w:rFonts w:hint="eastAsia"/>
                <w:sz w:val="18"/>
              </w:rPr>
              <w:t>0</w:t>
            </w:r>
            <w:r w:rsidRPr="00E62937">
              <w:rPr>
                <w:rFonts w:hint="eastAsia"/>
                <w:sz w:val="18"/>
              </w:rPr>
              <w:t>□</w:t>
            </w:r>
            <w:r w:rsidRPr="00E62937">
              <w:rPr>
                <w:rFonts w:hint="eastAsia"/>
                <w:sz w:val="18"/>
              </w:rPr>
              <w:t xml:space="preserve"> </w:t>
            </w:r>
            <w:r w:rsidRPr="00E62937">
              <w:rPr>
                <w:sz w:val="18"/>
              </w:rPr>
              <w:t>1</w:t>
            </w:r>
            <w:r w:rsidRPr="00E62937">
              <w:rPr>
                <w:rFonts w:hint="eastAsia"/>
                <w:sz w:val="18"/>
              </w:rPr>
              <w:t>□</w:t>
            </w:r>
            <w:r w:rsidRPr="00E62937">
              <w:rPr>
                <w:rFonts w:hint="eastAsia"/>
                <w:sz w:val="18"/>
              </w:rPr>
              <w:t xml:space="preserve"> 2</w:t>
            </w:r>
            <w:r w:rsidRPr="00E62937">
              <w:rPr>
                <w:rFonts w:hint="eastAsia"/>
                <w:sz w:val="18"/>
              </w:rPr>
              <w:t>□</w:t>
            </w:r>
            <w:r w:rsidRPr="00E62937">
              <w:rPr>
                <w:rFonts w:hint="eastAsia"/>
                <w:sz w:val="18"/>
              </w:rPr>
              <w:t xml:space="preserve"> 3</w:t>
            </w:r>
            <w:r w:rsidRPr="00E62937">
              <w:rPr>
                <w:rFonts w:hint="eastAsia"/>
                <w:sz w:val="18"/>
              </w:rPr>
              <w:t>□</w:t>
            </w:r>
            <w:r w:rsidRPr="00E62937">
              <w:rPr>
                <w:rFonts w:hint="eastAsia"/>
                <w:sz w:val="18"/>
              </w:rPr>
              <w:t xml:space="preserve"> 4</w:t>
            </w:r>
            <w:r w:rsidRPr="00E62937">
              <w:rPr>
                <w:rFonts w:hint="eastAsia"/>
                <w:sz w:val="18"/>
              </w:rPr>
              <w:t>□</w:t>
            </w:r>
            <w:r w:rsidRPr="00E62937">
              <w:rPr>
                <w:rFonts w:hint="eastAsia"/>
                <w:sz w:val="18"/>
              </w:rPr>
              <w:t xml:space="preserve"> 5</w:t>
            </w:r>
            <w:r w:rsidRPr="00E62937">
              <w:rPr>
                <w:rFonts w:hint="eastAsia"/>
                <w:sz w:val="18"/>
              </w:rPr>
              <w:t>□</w:t>
            </w:r>
          </w:p>
        </w:tc>
      </w:tr>
    </w:tbl>
    <w:p w14:paraId="61AC06A2" w14:textId="77777777" w:rsidR="007E6E37" w:rsidRDefault="007E6E37" w:rsidP="00C471B1">
      <w:pPr>
        <w:pStyle w:val="a7"/>
      </w:pPr>
      <w:r>
        <w:rPr>
          <w:rFonts w:hint="eastAsia"/>
        </w:rPr>
        <w:t>属性表</w:t>
      </w:r>
    </w:p>
    <w:tbl>
      <w:tblPr>
        <w:tblStyle w:val="a9"/>
        <w:tblW w:w="0" w:type="auto"/>
        <w:tblLook w:val="04A0" w:firstRow="1" w:lastRow="0" w:firstColumn="1" w:lastColumn="0" w:noHBand="0" w:noVBand="1"/>
      </w:tblPr>
      <w:tblGrid>
        <w:gridCol w:w="1413"/>
        <w:gridCol w:w="2268"/>
        <w:gridCol w:w="4615"/>
      </w:tblGrid>
      <w:tr w:rsidR="00C471B1" w:rsidRPr="00763495" w14:paraId="3937B6A8" w14:textId="77777777" w:rsidTr="00E62937">
        <w:tc>
          <w:tcPr>
            <w:tcW w:w="1413" w:type="dxa"/>
          </w:tcPr>
          <w:p w14:paraId="54B3DCAB" w14:textId="77777777" w:rsidR="00C471B1" w:rsidRPr="00A35E3A" w:rsidRDefault="00C471B1" w:rsidP="007C5035">
            <w:pPr>
              <w:jc w:val="center"/>
              <w:rPr>
                <w:rFonts w:eastAsia="黑体"/>
                <w:b/>
                <w:bCs/>
                <w:sz w:val="18"/>
              </w:rPr>
            </w:pPr>
            <w:r w:rsidRPr="00A35E3A">
              <w:rPr>
                <w:rFonts w:eastAsia="黑体" w:hint="eastAsia"/>
                <w:b/>
                <w:sz w:val="18"/>
              </w:rPr>
              <w:t>内容</w:t>
            </w:r>
          </w:p>
        </w:tc>
        <w:tc>
          <w:tcPr>
            <w:tcW w:w="2268" w:type="dxa"/>
          </w:tcPr>
          <w:p w14:paraId="1325728D" w14:textId="77777777" w:rsidR="00C471B1" w:rsidRPr="00A35E3A" w:rsidRDefault="00C471B1" w:rsidP="007C5035">
            <w:pPr>
              <w:jc w:val="center"/>
              <w:rPr>
                <w:rFonts w:eastAsia="黑体"/>
                <w:b/>
                <w:bCs/>
                <w:sz w:val="18"/>
              </w:rPr>
            </w:pPr>
            <w:r w:rsidRPr="00A35E3A">
              <w:rPr>
                <w:rFonts w:eastAsia="黑体" w:hint="eastAsia"/>
                <w:b/>
                <w:sz w:val="18"/>
              </w:rPr>
              <w:t>涉及的主要素养</w:t>
            </w:r>
          </w:p>
        </w:tc>
        <w:tc>
          <w:tcPr>
            <w:tcW w:w="4615" w:type="dxa"/>
          </w:tcPr>
          <w:p w14:paraId="1EA84A51" w14:textId="77777777" w:rsidR="00C471B1" w:rsidRPr="00A35E3A" w:rsidRDefault="00C471B1" w:rsidP="007C5035">
            <w:pPr>
              <w:jc w:val="center"/>
              <w:rPr>
                <w:rFonts w:eastAsia="黑体"/>
                <w:b/>
                <w:bCs/>
                <w:sz w:val="18"/>
              </w:rPr>
            </w:pPr>
            <w:r w:rsidRPr="00A35E3A">
              <w:rPr>
                <w:rFonts w:eastAsia="黑体" w:hint="eastAsia"/>
                <w:b/>
                <w:sz w:val="18"/>
              </w:rPr>
              <w:t>质量水平分析</w:t>
            </w:r>
          </w:p>
        </w:tc>
      </w:tr>
      <w:tr w:rsidR="00C471B1" w:rsidRPr="00763495" w14:paraId="33BDF75E" w14:textId="77777777" w:rsidTr="00E62937">
        <w:tc>
          <w:tcPr>
            <w:tcW w:w="1413" w:type="dxa"/>
            <w:vAlign w:val="center"/>
          </w:tcPr>
          <w:p w14:paraId="29670B79" w14:textId="617E1472" w:rsidR="00C471B1" w:rsidRPr="00C471B1" w:rsidRDefault="00C471B1" w:rsidP="00C471B1">
            <w:pPr>
              <w:rPr>
                <w:sz w:val="18"/>
              </w:rPr>
            </w:pPr>
            <w:r w:rsidRPr="00C471B1">
              <w:rPr>
                <w:rFonts w:hint="eastAsia"/>
                <w:sz w:val="18"/>
              </w:rPr>
              <w:t>相对论时空观</w:t>
            </w:r>
          </w:p>
        </w:tc>
        <w:tc>
          <w:tcPr>
            <w:tcW w:w="2268" w:type="dxa"/>
            <w:vAlign w:val="center"/>
          </w:tcPr>
          <w:p w14:paraId="712FDC86" w14:textId="5485B470" w:rsidR="00C471B1" w:rsidRPr="00C471B1" w:rsidRDefault="00C471B1" w:rsidP="00C471B1">
            <w:pPr>
              <w:rPr>
                <w:sz w:val="18"/>
              </w:rPr>
            </w:pPr>
            <w:r w:rsidRPr="00C471B1">
              <w:rPr>
                <w:rFonts w:hint="eastAsia"/>
                <w:sz w:val="18"/>
              </w:rPr>
              <w:t>物理观念中“运动与相互作用观念”</w:t>
            </w:r>
          </w:p>
        </w:tc>
        <w:tc>
          <w:tcPr>
            <w:tcW w:w="4615" w:type="dxa"/>
            <w:vAlign w:val="center"/>
          </w:tcPr>
          <w:p w14:paraId="542BEA07" w14:textId="67E86531" w:rsidR="00C471B1" w:rsidRPr="00C471B1" w:rsidRDefault="00C471B1" w:rsidP="0097358C">
            <w:pPr>
              <w:jc w:val="center"/>
              <w:rPr>
                <w:sz w:val="18"/>
              </w:rPr>
            </w:pPr>
            <w:r w:rsidRPr="00C471B1">
              <w:rPr>
                <w:rFonts w:hint="eastAsia"/>
                <w:sz w:val="18"/>
              </w:rPr>
              <w:t>能阐述牛顿时空观和相对论时空观．达到水平二．</w:t>
            </w:r>
          </w:p>
        </w:tc>
      </w:tr>
    </w:tbl>
    <w:p w14:paraId="7D1E1F27" w14:textId="76E2500F" w:rsidR="00E44819" w:rsidRDefault="007E6E37" w:rsidP="00F76F0A">
      <w:pPr>
        <w:ind w:firstLineChars="201" w:firstLine="424"/>
      </w:pPr>
      <w:r w:rsidRPr="00090FFF">
        <w:rPr>
          <w:rStyle w:val="a8"/>
          <w:rFonts w:hint="eastAsia"/>
        </w:rPr>
        <w:t>说明</w:t>
      </w:r>
      <w:r w:rsidR="00C76E42">
        <w:rPr>
          <w:rFonts w:hint="eastAsia"/>
        </w:rPr>
        <w:t xml:space="preserve"> </w:t>
      </w:r>
      <w:r w:rsidR="00C76E42">
        <w:t xml:space="preserve"> </w:t>
      </w:r>
      <w:r w:rsidRPr="00C471B1">
        <w:rPr>
          <w:rFonts w:eastAsia="楷体" w:hint="eastAsia"/>
        </w:rPr>
        <w:t>本示例建议作为单元长作业，在单元第一课时发布任务，完成时间可定为</w:t>
      </w:r>
      <w:r w:rsidR="00C471B1" w:rsidRPr="00C471B1">
        <w:rPr>
          <w:rFonts w:eastAsia="楷体"/>
        </w:rPr>
        <w:t xml:space="preserve"> </w:t>
      </w:r>
      <w:r w:rsidRPr="00C471B1">
        <w:rPr>
          <w:rFonts w:eastAsia="楷体" w:hint="eastAsia"/>
        </w:rPr>
        <w:t>1</w:t>
      </w:r>
      <w:r w:rsidR="00C471B1" w:rsidRPr="00C471B1">
        <w:rPr>
          <w:rFonts w:eastAsia="楷体"/>
        </w:rPr>
        <w:t xml:space="preserve"> ~ </w:t>
      </w:r>
      <w:r w:rsidRPr="00C471B1">
        <w:rPr>
          <w:rFonts w:eastAsia="楷体" w:hint="eastAsia"/>
        </w:rPr>
        <w:t>2</w:t>
      </w:r>
      <w:r w:rsidR="00C471B1" w:rsidRPr="00C471B1">
        <w:rPr>
          <w:rFonts w:eastAsia="楷体"/>
        </w:rPr>
        <w:t xml:space="preserve"> </w:t>
      </w:r>
      <w:r w:rsidRPr="00C471B1">
        <w:rPr>
          <w:rFonts w:eastAsia="楷体" w:hint="eastAsia"/>
        </w:rPr>
        <w:t>周，根据学校实际情况，可由学生独立完成或小组合作完成，作业的成果可以在班级中展示或利用数字平台交流．在布置作业的同时可提供评价量表，指出学生撰写时应注意的方面，评价可根据实际情况采用学生自评、互评、教师评价或组合评价的方式．</w:t>
      </w:r>
    </w:p>
    <w:sectPr w:rsidR="00E448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9D30" w14:textId="77777777" w:rsidR="00ED7C34" w:rsidRDefault="00ED7C34" w:rsidP="00CE3CDB">
      <w:r>
        <w:separator/>
      </w:r>
    </w:p>
  </w:endnote>
  <w:endnote w:type="continuationSeparator" w:id="0">
    <w:p w14:paraId="42AEBD9A" w14:textId="77777777" w:rsidR="00ED7C34" w:rsidRDefault="00ED7C34" w:rsidP="00CE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35448"/>
      <w:docPartObj>
        <w:docPartGallery w:val="Page Numbers (Bottom of Page)"/>
        <w:docPartUnique/>
      </w:docPartObj>
    </w:sdtPr>
    <w:sdtContent>
      <w:sdt>
        <w:sdtPr>
          <w:id w:val="1728636285"/>
          <w:docPartObj>
            <w:docPartGallery w:val="Page Numbers (Top of Page)"/>
            <w:docPartUnique/>
          </w:docPartObj>
        </w:sdtPr>
        <w:sdtContent>
          <w:p w14:paraId="79E05081" w14:textId="3CBDE464" w:rsidR="008D77A3" w:rsidRDefault="008D77A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BE7AFF1" w14:textId="77777777" w:rsidR="008D77A3" w:rsidRDefault="008D77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10B0" w14:textId="77777777" w:rsidR="00ED7C34" w:rsidRDefault="00ED7C34" w:rsidP="00CE3CDB">
      <w:r>
        <w:separator/>
      </w:r>
    </w:p>
  </w:footnote>
  <w:footnote w:type="continuationSeparator" w:id="0">
    <w:p w14:paraId="32676D9F" w14:textId="77777777" w:rsidR="00ED7C34" w:rsidRDefault="00ED7C34" w:rsidP="00CE3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37"/>
    <w:rsid w:val="00090FFF"/>
    <w:rsid w:val="000D2B80"/>
    <w:rsid w:val="00173568"/>
    <w:rsid w:val="001760C9"/>
    <w:rsid w:val="00532C30"/>
    <w:rsid w:val="0057428C"/>
    <w:rsid w:val="005C5035"/>
    <w:rsid w:val="006B54C9"/>
    <w:rsid w:val="00721AB4"/>
    <w:rsid w:val="007506F4"/>
    <w:rsid w:val="00795496"/>
    <w:rsid w:val="007E6E37"/>
    <w:rsid w:val="008D77A3"/>
    <w:rsid w:val="009547F2"/>
    <w:rsid w:val="0097358C"/>
    <w:rsid w:val="00A173D2"/>
    <w:rsid w:val="00A35E3A"/>
    <w:rsid w:val="00BE2C96"/>
    <w:rsid w:val="00C471B1"/>
    <w:rsid w:val="00C76E42"/>
    <w:rsid w:val="00CE3CDB"/>
    <w:rsid w:val="00DF2062"/>
    <w:rsid w:val="00E44819"/>
    <w:rsid w:val="00E62937"/>
    <w:rsid w:val="00ED7C34"/>
    <w:rsid w:val="00F76F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F5BB5"/>
  <w15:chartTrackingRefBased/>
  <w15:docId w15:val="{C7E09C1D-F607-4CB1-9011-865FE03E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E37"/>
    <w:pPr>
      <w:widowControl w:val="0"/>
      <w:jc w:val="both"/>
    </w:pPr>
  </w:style>
  <w:style w:type="paragraph" w:styleId="1">
    <w:name w:val="heading 1"/>
    <w:basedOn w:val="a"/>
    <w:next w:val="a"/>
    <w:link w:val="10"/>
    <w:uiPriority w:val="9"/>
    <w:qFormat/>
    <w:rsid w:val="007E6E37"/>
    <w:pPr>
      <w:keepNext/>
      <w:keepLines/>
      <w:spacing w:before="100" w:after="100"/>
      <w:jc w:val="center"/>
      <w:outlineLvl w:val="0"/>
    </w:pPr>
    <w:rPr>
      <w:rFonts w:eastAsia="华文中宋"/>
      <w:sz w:val="36"/>
    </w:rPr>
  </w:style>
  <w:style w:type="paragraph" w:styleId="2">
    <w:name w:val="heading 2"/>
    <w:basedOn w:val="a"/>
    <w:next w:val="a"/>
    <w:link w:val="20"/>
    <w:uiPriority w:val="9"/>
    <w:unhideWhenUsed/>
    <w:qFormat/>
    <w:rsid w:val="007E6E37"/>
    <w:pPr>
      <w:keepNext/>
      <w:keepLines/>
      <w:spacing w:before="100" w:after="100"/>
      <w:jc w:val="center"/>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7E6E37"/>
    <w:pPr>
      <w:keepNext/>
      <w:keepLines/>
      <w:spacing w:before="100" w:after="100"/>
      <w:outlineLvl w:val="2"/>
    </w:pPr>
    <w:rPr>
      <w:rFonts w:eastAsia="黑体"/>
      <w:sz w:val="28"/>
      <w:szCs w:val="32"/>
    </w:rPr>
  </w:style>
  <w:style w:type="paragraph" w:styleId="4">
    <w:name w:val="heading 4"/>
    <w:basedOn w:val="a"/>
    <w:next w:val="a"/>
    <w:link w:val="40"/>
    <w:uiPriority w:val="9"/>
    <w:unhideWhenUsed/>
    <w:qFormat/>
    <w:rsid w:val="007E6E37"/>
    <w:pPr>
      <w:keepNext/>
      <w:keepLines/>
      <w:spacing w:before="75" w:after="75"/>
      <w:ind w:firstLineChars="210" w:firstLine="210"/>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6E37"/>
    <w:rPr>
      <w:rFonts w:eastAsia="华文中宋"/>
      <w:sz w:val="36"/>
    </w:rPr>
  </w:style>
  <w:style w:type="character" w:customStyle="1" w:styleId="20">
    <w:name w:val="标题 2 字符"/>
    <w:basedOn w:val="a0"/>
    <w:link w:val="2"/>
    <w:uiPriority w:val="9"/>
    <w:rsid w:val="007E6E37"/>
    <w:rPr>
      <w:rFonts w:asciiTheme="majorHAnsi" w:eastAsia="黑体" w:hAnsiTheme="majorHAnsi"/>
      <w:sz w:val="32"/>
      <w:szCs w:val="32"/>
    </w:rPr>
  </w:style>
  <w:style w:type="character" w:customStyle="1" w:styleId="30">
    <w:name w:val="标题 3 字符"/>
    <w:basedOn w:val="a0"/>
    <w:link w:val="3"/>
    <w:uiPriority w:val="9"/>
    <w:rsid w:val="007E6E37"/>
    <w:rPr>
      <w:rFonts w:eastAsia="黑体"/>
      <w:sz w:val="28"/>
      <w:szCs w:val="32"/>
    </w:rPr>
  </w:style>
  <w:style w:type="character" w:customStyle="1" w:styleId="40">
    <w:name w:val="标题 4 字符"/>
    <w:basedOn w:val="a0"/>
    <w:link w:val="4"/>
    <w:uiPriority w:val="9"/>
    <w:rsid w:val="007E6E37"/>
    <w:rPr>
      <w:rFonts w:asciiTheme="majorHAnsi" w:eastAsia="黑体" w:hAnsiTheme="majorHAnsi"/>
      <w:b/>
      <w:szCs w:val="28"/>
    </w:rPr>
  </w:style>
  <w:style w:type="paragraph" w:styleId="a3">
    <w:name w:val="header"/>
    <w:basedOn w:val="a"/>
    <w:link w:val="a4"/>
    <w:uiPriority w:val="99"/>
    <w:unhideWhenUsed/>
    <w:rsid w:val="00CE3CDB"/>
    <w:pPr>
      <w:pBdr>
        <w:bottom w:val="single" w:sz="6" w:space="1" w:color="auto"/>
      </w:pBdr>
      <w:tabs>
        <w:tab w:val="center" w:pos="4153"/>
        <w:tab w:val="right" w:pos="8306"/>
      </w:tabs>
      <w:snapToGrid w:val="0"/>
      <w:jc w:val="center"/>
    </w:pPr>
    <w:rPr>
      <w:sz w:val="18"/>
    </w:rPr>
  </w:style>
  <w:style w:type="character" w:customStyle="1" w:styleId="a4">
    <w:name w:val="页眉 字符"/>
    <w:basedOn w:val="a0"/>
    <w:link w:val="a3"/>
    <w:uiPriority w:val="99"/>
    <w:rsid w:val="00CE3CDB"/>
    <w:rPr>
      <w:sz w:val="18"/>
    </w:rPr>
  </w:style>
  <w:style w:type="paragraph" w:styleId="a5">
    <w:name w:val="footer"/>
    <w:basedOn w:val="a"/>
    <w:link w:val="a6"/>
    <w:uiPriority w:val="99"/>
    <w:unhideWhenUsed/>
    <w:rsid w:val="00CE3CDB"/>
    <w:pPr>
      <w:tabs>
        <w:tab w:val="center" w:pos="4153"/>
        <w:tab w:val="right" w:pos="8306"/>
      </w:tabs>
      <w:snapToGrid w:val="0"/>
      <w:jc w:val="left"/>
    </w:pPr>
    <w:rPr>
      <w:sz w:val="18"/>
    </w:rPr>
  </w:style>
  <w:style w:type="character" w:customStyle="1" w:styleId="a6">
    <w:name w:val="页脚 字符"/>
    <w:basedOn w:val="a0"/>
    <w:link w:val="a5"/>
    <w:uiPriority w:val="99"/>
    <w:rsid w:val="00CE3CDB"/>
    <w:rPr>
      <w:sz w:val="18"/>
    </w:rPr>
  </w:style>
  <w:style w:type="paragraph" w:customStyle="1" w:styleId="a7">
    <w:name w:val="黑体加粗"/>
    <w:basedOn w:val="a"/>
    <w:link w:val="a8"/>
    <w:qFormat/>
    <w:rsid w:val="00090FFF"/>
    <w:pPr>
      <w:ind w:firstLineChars="202" w:firstLine="426"/>
    </w:pPr>
    <w:rPr>
      <w:rFonts w:eastAsia="黑体"/>
      <w:b/>
      <w:bCs/>
    </w:rPr>
  </w:style>
  <w:style w:type="table" w:styleId="a9">
    <w:name w:val="Table Grid"/>
    <w:basedOn w:val="a1"/>
    <w:uiPriority w:val="39"/>
    <w:rsid w:val="0057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黑体加粗 字符"/>
    <w:basedOn w:val="a0"/>
    <w:link w:val="a7"/>
    <w:rsid w:val="00090FFF"/>
    <w:rPr>
      <w:rFonts w:eastAsia="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6</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10</cp:revision>
  <dcterms:created xsi:type="dcterms:W3CDTF">2021-10-10T07:12:00Z</dcterms:created>
  <dcterms:modified xsi:type="dcterms:W3CDTF">2024-02-15T09:04:00Z</dcterms:modified>
</cp:coreProperties>
</file>