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6B" w:rsidRDefault="00D26F6B" w:rsidP="00D26F6B">
      <w:pPr>
        <w:pStyle w:val="1"/>
      </w:pPr>
      <w:r>
        <w:t>由人模拟的横波纵波实验</w:t>
      </w:r>
    </w:p>
    <w:p w:rsidR="00D26F6B" w:rsidRDefault="00D26F6B" w:rsidP="00D26F6B">
      <w:pPr>
        <w:pStyle w:val="2"/>
      </w:pPr>
      <w:r>
        <w:rPr>
          <w:rFonts w:hint="eastAsia"/>
        </w:rPr>
        <w:t>实验内容</w:t>
      </w:r>
    </w:p>
    <w:p w:rsidR="00D26F6B" w:rsidRDefault="00D26F6B" w:rsidP="00D26F6B">
      <w:pPr>
        <w:ind w:firstLine="420"/>
      </w:pPr>
      <w:r>
        <w:rPr>
          <w:rFonts w:hint="eastAsia"/>
        </w:rPr>
        <w:t>利用特制弹簧说明横波与纵波的区别。随后，让学生肩靠肩站成一排。当学生们没有相互挽着胳膊时，只能传导纵波而不能传导横波；当学生们相互挽着胳膊时，即能传导纵波又能传导横波。</w:t>
      </w:r>
    </w:p>
    <w:p w:rsidR="00D26F6B" w:rsidRDefault="00D26F6B" w:rsidP="00D26F6B">
      <w:pPr>
        <w:pStyle w:val="2"/>
      </w:pPr>
      <w:r>
        <w:rPr>
          <w:rFonts w:hint="eastAsia"/>
        </w:rPr>
        <w:t>所需材料</w:t>
      </w:r>
    </w:p>
    <w:p w:rsidR="00D26F6B" w:rsidRDefault="00D26F6B" w:rsidP="00D26F6B">
      <w:pPr>
        <w:ind w:firstLine="420"/>
      </w:pPr>
      <w:r>
        <w:rPr>
          <w:rFonts w:hint="eastAsia"/>
        </w:rPr>
        <w:t>波动实验用特制弹簧。</w:t>
      </w:r>
    </w:p>
    <w:p w:rsidR="00D26F6B" w:rsidRDefault="00D26F6B" w:rsidP="00D26F6B">
      <w:pPr>
        <w:pStyle w:val="2"/>
      </w:pPr>
      <w:r>
        <w:rPr>
          <w:rFonts w:hint="eastAsia"/>
        </w:rPr>
        <w:t>实验方法</w:t>
      </w:r>
    </w:p>
    <w:p w:rsidR="00D26F6B" w:rsidRDefault="00D26F6B" w:rsidP="00D26F6B">
      <w:pPr>
        <w:ind w:firstLine="420"/>
      </w:pPr>
      <w:r>
        <w:rPr>
          <w:rFonts w:hint="eastAsia"/>
        </w:rPr>
        <w:t>两人各自手持特制弹簧的一端。其中一人上下振动弹簧。告诉学生：此时产生的恒定波是横渡。可能有很多学生会认为“纵向振动的当然是纵波”。其实，纵波、横渡所说的纵横另有含义。即：波的前进方向与介质的振动方向垂直时为横渡；波的前进方向与介质的振动方向一致时为纵波。</w:t>
      </w:r>
    </w:p>
    <w:p w:rsidR="00D26F6B" w:rsidRDefault="00D26F6B" w:rsidP="00D26F6B">
      <w:pPr>
        <w:ind w:firstLine="420"/>
      </w:pPr>
      <w:r>
        <w:rPr>
          <w:rFonts w:hint="eastAsia"/>
        </w:rPr>
        <w:t>所以，“这不是纵波。由于介质的振动方向与波的前进方向垂直，所以这是横波”，一边说一边以</w:t>
      </w:r>
      <w:r>
        <w:rPr>
          <w:rFonts w:hint="eastAsia"/>
        </w:rPr>
        <w:t>45</w:t>
      </w:r>
      <w:r>
        <w:rPr>
          <w:rFonts w:cs="Times New Roman"/>
        </w:rPr>
        <w:t>°</w:t>
      </w:r>
      <w:r>
        <w:rPr>
          <w:rFonts w:hint="eastAsia"/>
        </w:rPr>
        <w:t>左右的夹角振动弹簧。</w:t>
      </w:r>
    </w:p>
    <w:p w:rsidR="00D26F6B" w:rsidRDefault="00D26F6B" w:rsidP="00D26F6B">
      <w:pPr>
        <w:ind w:firstLine="420"/>
      </w:pPr>
      <w:r>
        <w:rPr>
          <w:rFonts w:hint="eastAsia"/>
        </w:rPr>
        <w:t>一边左右振动弹簧产生恒定波，一边说：“这也是横波。”沿着弹簧的拉伸方向振动弹簧，告诉学生：“这是纵波。”</w:t>
      </w:r>
    </w:p>
    <w:p w:rsidR="00D26F6B" w:rsidRDefault="00D26F6B" w:rsidP="00D26F6B">
      <w:pPr>
        <w:ind w:firstLine="420"/>
      </w:pPr>
      <w:r>
        <w:rPr>
          <w:rFonts w:hint="eastAsia"/>
        </w:rPr>
        <w:t>对于纵波，再用玩偶进行一下说明的话比较易于理解。</w:t>
      </w:r>
    </w:p>
    <w:p w:rsidR="00D26F6B" w:rsidRDefault="00D26F6B" w:rsidP="00D26F6B">
      <w:pPr>
        <w:pStyle w:val="2"/>
      </w:pPr>
      <w:r>
        <w:rPr>
          <w:rFonts w:hint="eastAsia"/>
        </w:rPr>
        <w:t>延伸</w:t>
      </w:r>
    </w:p>
    <w:p w:rsidR="00D26F6B" w:rsidRDefault="00D26F6B" w:rsidP="00D26F6B">
      <w:pPr>
        <w:ind w:firstLine="420"/>
      </w:pPr>
      <w:r>
        <w:rPr>
          <w:rFonts w:hint="eastAsia"/>
        </w:rPr>
        <w:t>让十几名学生肩靠肩站成一排。提问：“大家好比一个一个的原子。现在，原子紧密地挤在一起，但并未结合。所以，这是液体状态。大家看一看，当振动其中一端的同学时，是否既能产生纵波又能产生横渡？”</w:t>
      </w:r>
    </w:p>
    <w:p w:rsidR="00D26F6B" w:rsidRDefault="00D26F6B" w:rsidP="00D26F6B">
      <w:pPr>
        <w:ind w:firstLine="420"/>
      </w:pPr>
      <w:r>
        <w:rPr>
          <w:rFonts w:hint="eastAsia"/>
        </w:rPr>
        <w:t>首先做横渡实验。朝着与这个队列垂直的方向。推排头的同学（从背后往前推）。只有被推的同学会向前倾</w:t>
      </w:r>
      <w:bookmarkStart w:id="0" w:name="_GoBack"/>
      <w:bookmarkEnd w:id="0"/>
      <w:r>
        <w:rPr>
          <w:rFonts w:hint="eastAsia"/>
        </w:rPr>
        <w:t>，而其他人不动。即：无法传导横渡。接着试试纵波。朝着这个队列的水平方向，推排头的同学。其他人也会跟着出现倾倒现象。即：可以传导纵波。</w:t>
      </w:r>
    </w:p>
    <w:p w:rsidR="00D26F6B" w:rsidRDefault="00D26F6B" w:rsidP="00D26F6B">
      <w:pPr>
        <w:ind w:firstLine="420"/>
      </w:pPr>
      <w:r>
        <w:rPr>
          <w:rFonts w:hint="eastAsia"/>
        </w:rPr>
        <w:t>“现在，希望大家成为固体。”让这排学生相互挽着胳膊。原子紧密结合在一起就成了固体状态。朝着与这个队列垂直的方向，推排头的同学。这时，倾倒的趋势一个接一个地传导下去。即：由于固体对形变会产生回复力（挽着胳膊），因而能够传导横波。当然，固体也传导纵波。这一结论，同样可以通过把人假设成原子的实验来证明。</w:t>
      </w:r>
    </w:p>
    <w:p w:rsidR="00AA242E" w:rsidRPr="00D26F6B" w:rsidRDefault="00D26F6B" w:rsidP="00D26F6B">
      <w:pPr>
        <w:ind w:firstLine="420"/>
        <w:rPr>
          <w:rFonts w:hint="eastAsia"/>
        </w:rPr>
      </w:pPr>
      <w:r>
        <w:rPr>
          <w:rFonts w:hint="eastAsia"/>
        </w:rPr>
        <w:t>这个实验虽然有趣，但难免会有学生不愿参加。此时不能强迫其参加，同时进行正确引导，告知其中的乐趣。实验时务必告诫学生：不要过分用力，保持自然站立。</w:t>
      </w:r>
    </w:p>
    <w:sectPr w:rsidR="00AA242E" w:rsidRPr="00D26F6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7B" w:rsidRDefault="00EB227B" w:rsidP="00D26F6B">
      <w:r>
        <w:separator/>
      </w:r>
    </w:p>
  </w:endnote>
  <w:endnote w:type="continuationSeparator" w:id="0">
    <w:p w:rsidR="00EB227B" w:rsidRDefault="00EB227B" w:rsidP="00D2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4006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26F6B" w:rsidRDefault="00D26F6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F6B" w:rsidRDefault="00D26F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7B" w:rsidRDefault="00EB227B" w:rsidP="00D26F6B">
      <w:r>
        <w:separator/>
      </w:r>
    </w:p>
  </w:footnote>
  <w:footnote w:type="continuationSeparator" w:id="0">
    <w:p w:rsidR="00EB227B" w:rsidRDefault="00EB227B" w:rsidP="00D26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6B"/>
    <w:rsid w:val="00AA242E"/>
    <w:rsid w:val="00D26F6B"/>
    <w:rsid w:val="00EB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B7011-15AE-4386-99D5-A52D61F6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6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26F6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6F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6F6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26F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26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F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shiba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2014-12-25T07:22:00Z</dcterms:created>
  <dcterms:modified xsi:type="dcterms:W3CDTF">2014-12-25T07:23:00Z</dcterms:modified>
</cp:coreProperties>
</file>